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AA38" w14:textId="63696905" w:rsidR="00C31361" w:rsidRPr="00F8784A" w:rsidRDefault="00F0169B" w:rsidP="000A02E7">
      <w:pPr>
        <w:snapToGrid w:val="0"/>
        <w:spacing w:line="400" w:lineRule="exact"/>
        <w:jc w:val="center"/>
        <w:rPr>
          <w:rFonts w:eastAsia="SimSun"/>
          <w:b/>
          <w:color w:val="000000"/>
          <w:sz w:val="36"/>
          <w:szCs w:val="36"/>
        </w:rPr>
      </w:pPr>
      <w:proofErr w:type="spellStart"/>
      <w:r w:rsidRPr="00383D05">
        <w:rPr>
          <w:rFonts w:eastAsia="SimSun"/>
          <w:b/>
          <w:sz w:val="36"/>
        </w:rPr>
        <w:t>Pangkalahatang</w:t>
      </w:r>
      <w:proofErr w:type="spellEnd"/>
      <w:r w:rsidRPr="00383D05">
        <w:rPr>
          <w:rFonts w:eastAsia="SimSun"/>
          <w:b/>
          <w:sz w:val="36"/>
        </w:rPr>
        <w:t xml:space="preserve"> </w:t>
      </w:r>
      <w:proofErr w:type="spellStart"/>
      <w:r w:rsidRPr="00383D05">
        <w:rPr>
          <w:rFonts w:eastAsia="SimSun"/>
          <w:b/>
          <w:sz w:val="36"/>
        </w:rPr>
        <w:t>regulasyon</w:t>
      </w:r>
      <w:proofErr w:type="spellEnd"/>
      <w:r w:rsidRPr="00383D05">
        <w:rPr>
          <w:rFonts w:eastAsia="SimSun"/>
          <w:b/>
          <w:sz w:val="36"/>
        </w:rPr>
        <w:t xml:space="preserve"> </w:t>
      </w:r>
      <w:proofErr w:type="spellStart"/>
      <w:proofErr w:type="gramStart"/>
      <w:r w:rsidRPr="00383D05">
        <w:rPr>
          <w:rFonts w:eastAsia="SimSun"/>
          <w:b/>
          <w:sz w:val="36"/>
        </w:rPr>
        <w:t>sa</w:t>
      </w:r>
      <w:proofErr w:type="spellEnd"/>
      <w:proofErr w:type="gramEnd"/>
      <w:r w:rsidRPr="00383D05">
        <w:rPr>
          <w:rFonts w:eastAsia="SimSun"/>
          <w:b/>
          <w:sz w:val="36"/>
        </w:rPr>
        <w:t xml:space="preserve"> </w:t>
      </w:r>
      <w:proofErr w:type="spellStart"/>
      <w:r w:rsidRPr="00383D05">
        <w:rPr>
          <w:rFonts w:eastAsia="SimSun"/>
          <w:b/>
          <w:sz w:val="36"/>
        </w:rPr>
        <w:t>pag-aambag</w:t>
      </w:r>
      <w:proofErr w:type="spellEnd"/>
      <w:r w:rsidRPr="00383D05">
        <w:rPr>
          <w:rFonts w:eastAsia="SimSun"/>
          <w:b/>
          <w:sz w:val="36"/>
        </w:rPr>
        <w:t xml:space="preserve"> </w:t>
      </w:r>
      <w:proofErr w:type="spellStart"/>
      <w:r w:rsidRPr="00383D05">
        <w:rPr>
          <w:rFonts w:eastAsia="SimSun"/>
          <w:b/>
          <w:sz w:val="36"/>
        </w:rPr>
        <w:t>sa</w:t>
      </w:r>
      <w:proofErr w:type="spellEnd"/>
      <w:r w:rsidRPr="00383D05">
        <w:rPr>
          <w:rFonts w:eastAsia="SimSun"/>
          <w:b/>
          <w:sz w:val="36"/>
        </w:rPr>
        <w:t xml:space="preserve"> New Resident Literature Award ng </w:t>
      </w:r>
      <w:r w:rsidR="0045601B">
        <w:rPr>
          <w:rFonts w:hint="eastAsia"/>
          <w:b/>
          <w:sz w:val="36"/>
        </w:rPr>
        <w:t>New Taipei</w:t>
      </w:r>
      <w:r w:rsidRPr="00383D05">
        <w:rPr>
          <w:rFonts w:eastAsia="SimSun"/>
          <w:b/>
          <w:sz w:val="36"/>
        </w:rPr>
        <w:t xml:space="preserve"> City </w:t>
      </w:r>
      <w:proofErr w:type="spellStart"/>
      <w:r w:rsidRPr="00383D05">
        <w:rPr>
          <w:rFonts w:eastAsia="SimSun"/>
          <w:b/>
          <w:sz w:val="36"/>
        </w:rPr>
        <w:t>sa</w:t>
      </w:r>
      <w:proofErr w:type="spellEnd"/>
      <w:r w:rsidRPr="00383D05">
        <w:rPr>
          <w:rFonts w:eastAsia="SimSun"/>
          <w:b/>
          <w:sz w:val="36"/>
        </w:rPr>
        <w:t xml:space="preserve"> </w:t>
      </w:r>
      <w:proofErr w:type="spellStart"/>
      <w:r w:rsidRPr="00383D05">
        <w:rPr>
          <w:rFonts w:eastAsia="SimSun"/>
          <w:b/>
          <w:sz w:val="36"/>
        </w:rPr>
        <w:t>taong</w:t>
      </w:r>
      <w:proofErr w:type="spellEnd"/>
      <w:r w:rsidRPr="00383D05">
        <w:rPr>
          <w:rFonts w:eastAsia="SimSun"/>
          <w:b/>
          <w:sz w:val="36"/>
        </w:rPr>
        <w:t xml:space="preserve"> 2019</w:t>
      </w:r>
    </w:p>
    <w:p w14:paraId="058519F6" w14:textId="77777777" w:rsidR="004A450B" w:rsidRPr="00F8784A" w:rsidRDefault="004A450B" w:rsidP="005F1CBB">
      <w:pPr>
        <w:snapToGrid w:val="0"/>
        <w:spacing w:line="440" w:lineRule="exact"/>
        <w:jc w:val="both"/>
        <w:rPr>
          <w:rFonts w:eastAsia="SimSun"/>
          <w:b/>
          <w:color w:val="000000"/>
          <w:sz w:val="36"/>
          <w:szCs w:val="36"/>
        </w:rPr>
      </w:pPr>
    </w:p>
    <w:p w14:paraId="5E41B042" w14:textId="5F462008" w:rsidR="001C7761" w:rsidRPr="00F8784A" w:rsidRDefault="004A450B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Layunin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aktibidad</w:t>
      </w:r>
      <w:proofErr w:type="spellEnd"/>
      <w:r w:rsidRPr="00383D05">
        <w:rPr>
          <w:rFonts w:eastAsia="SimSun"/>
          <w:sz w:val="28"/>
        </w:rPr>
        <w:t xml:space="preserve">: </w:t>
      </w:r>
      <w:proofErr w:type="spellStart"/>
      <w:r w:rsidRPr="00383D05">
        <w:rPr>
          <w:rFonts w:eastAsia="SimSun"/>
          <w:sz w:val="28"/>
        </w:rPr>
        <w:t>upang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manghikayat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bagong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residente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itala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sandali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buhay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ibahagi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kulay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kanilang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buhay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pamamagitan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likhang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pampanitikan</w:t>
      </w:r>
      <w:proofErr w:type="spellEnd"/>
      <w:r w:rsidRPr="00383D05">
        <w:rPr>
          <w:rFonts w:eastAsia="SimSun"/>
          <w:sz w:val="28"/>
        </w:rPr>
        <w:t xml:space="preserve">, at kung </w:t>
      </w:r>
      <w:proofErr w:type="spellStart"/>
      <w:r w:rsidRPr="00383D05">
        <w:rPr>
          <w:rFonts w:eastAsia="SimSun"/>
          <w:sz w:val="28"/>
        </w:rPr>
        <w:t>gayon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maitaguyod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pagpapalitan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pagsasama-sama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iba’t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ibang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kultura</w:t>
      </w:r>
      <w:proofErr w:type="spellEnd"/>
      <w:r w:rsidRPr="00383D05">
        <w:rPr>
          <w:rFonts w:eastAsia="SimSun"/>
          <w:sz w:val="28"/>
        </w:rPr>
        <w:t>.</w:t>
      </w:r>
    </w:p>
    <w:p w14:paraId="1913AF2B" w14:textId="550D0E87" w:rsidR="00477297" w:rsidRPr="00F8784A" w:rsidRDefault="004A450B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Isponsor</w:t>
      </w:r>
      <w:proofErr w:type="spellEnd"/>
      <w:r w:rsidRPr="00383D05">
        <w:rPr>
          <w:rFonts w:eastAsia="SimSun"/>
          <w:sz w:val="28"/>
        </w:rPr>
        <w:t xml:space="preserve">: </w:t>
      </w:r>
      <w:proofErr w:type="spellStart"/>
      <w:r w:rsidRPr="00383D05">
        <w:rPr>
          <w:rFonts w:eastAsia="SimSun"/>
          <w:sz w:val="28"/>
        </w:rPr>
        <w:t>Gobyernong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Munisipal</w:t>
      </w:r>
      <w:proofErr w:type="spellEnd"/>
      <w:r w:rsidRPr="00383D05">
        <w:rPr>
          <w:rFonts w:eastAsia="SimSun"/>
          <w:sz w:val="28"/>
        </w:rPr>
        <w:t xml:space="preserve"> ng </w:t>
      </w:r>
      <w:r w:rsidR="00330B27" w:rsidRPr="00F8784A">
        <w:rPr>
          <w:rFonts w:hint="eastAsia"/>
          <w:sz w:val="28"/>
        </w:rPr>
        <w:t>New Taipei City</w:t>
      </w:r>
    </w:p>
    <w:p w14:paraId="2333BA46" w14:textId="5B0E07CE" w:rsidR="00046FC4" w:rsidRPr="00F8784A" w:rsidRDefault="004A450B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Organisador</w:t>
      </w:r>
      <w:proofErr w:type="spellEnd"/>
      <w:r w:rsidRPr="00383D05">
        <w:rPr>
          <w:rFonts w:eastAsia="SimSun"/>
          <w:sz w:val="28"/>
        </w:rPr>
        <w:t xml:space="preserve">: </w:t>
      </w:r>
      <w:proofErr w:type="spellStart"/>
      <w:r w:rsidRPr="00383D05">
        <w:rPr>
          <w:rFonts w:eastAsia="SimSun"/>
          <w:sz w:val="28"/>
        </w:rPr>
        <w:t>Kawanihang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Kultural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Gobyernong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Munisipal</w:t>
      </w:r>
      <w:proofErr w:type="spellEnd"/>
      <w:r w:rsidRPr="00383D05">
        <w:rPr>
          <w:rFonts w:eastAsia="SimSun"/>
          <w:sz w:val="28"/>
        </w:rPr>
        <w:t xml:space="preserve"> ng </w:t>
      </w:r>
      <w:r w:rsidR="00F71FC7" w:rsidRPr="00F8784A">
        <w:rPr>
          <w:rFonts w:hint="eastAsia"/>
          <w:sz w:val="28"/>
        </w:rPr>
        <w:t>New Taipei City</w:t>
      </w:r>
    </w:p>
    <w:p w14:paraId="127DC502" w14:textId="444E4F97" w:rsidR="00477297" w:rsidRPr="00F8784A" w:rsidRDefault="004A450B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kwalipikasyon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pag-aambag</w:t>
      </w:r>
      <w:proofErr w:type="spellEnd"/>
      <w:r w:rsidRPr="00383D05">
        <w:rPr>
          <w:rFonts w:eastAsia="SimSun"/>
          <w:sz w:val="28"/>
        </w:rPr>
        <w:t xml:space="preserve">: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bagong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residente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anak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nila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nagtatrabaho</w:t>
      </w:r>
      <w:proofErr w:type="spellEnd"/>
      <w:r w:rsidRPr="00383D05">
        <w:rPr>
          <w:rFonts w:eastAsia="SimSun"/>
          <w:sz w:val="28"/>
        </w:rPr>
        <w:t>, nag-</w:t>
      </w:r>
      <w:proofErr w:type="spellStart"/>
      <w:r w:rsidRPr="00383D05">
        <w:rPr>
          <w:rFonts w:eastAsia="SimSun"/>
          <w:sz w:val="28"/>
        </w:rPr>
        <w:t>aaral</w:t>
      </w:r>
      <w:proofErr w:type="spellEnd"/>
      <w:r w:rsidRPr="00383D05">
        <w:rPr>
          <w:rFonts w:eastAsia="SimSun"/>
          <w:sz w:val="28"/>
        </w:rPr>
        <w:t xml:space="preserve">, at </w:t>
      </w:r>
      <w:proofErr w:type="spellStart"/>
      <w:r w:rsidRPr="00383D05">
        <w:rPr>
          <w:rFonts w:eastAsia="SimSun"/>
          <w:sz w:val="28"/>
        </w:rPr>
        <w:t>naninirahan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r w:rsidR="00F71FC7" w:rsidRPr="00F8784A">
        <w:rPr>
          <w:rFonts w:hint="eastAsia"/>
          <w:sz w:val="28"/>
        </w:rPr>
        <w:t>New Taipei City</w:t>
      </w:r>
      <w:r w:rsidRPr="00383D05">
        <w:rPr>
          <w:rFonts w:eastAsia="SimSun"/>
          <w:sz w:val="28"/>
        </w:rPr>
        <w:t xml:space="preserve"> (</w:t>
      </w:r>
      <w:proofErr w:type="spellStart"/>
      <w:r w:rsidRPr="00383D05">
        <w:rPr>
          <w:rFonts w:eastAsia="SimSun"/>
          <w:sz w:val="28"/>
        </w:rPr>
        <w:t>isa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lamang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maaaring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isumite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bawat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kategorya</w:t>
      </w:r>
      <w:proofErr w:type="spellEnd"/>
      <w:r w:rsidRPr="00383D05">
        <w:rPr>
          <w:rFonts w:eastAsia="SimSun"/>
          <w:sz w:val="28"/>
        </w:rPr>
        <w:t>).</w:t>
      </w:r>
    </w:p>
    <w:p w14:paraId="7DFB8C54" w14:textId="77777777" w:rsidR="00477297" w:rsidRPr="00F8784A" w:rsidRDefault="00C31361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Kategorya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bilang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salita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>:</w:t>
      </w:r>
    </w:p>
    <w:p w14:paraId="364371F8" w14:textId="40908638" w:rsidR="00014CF8" w:rsidRPr="00F8784A" w:rsidRDefault="007904FC" w:rsidP="00E80046">
      <w:pPr>
        <w:pStyle w:val="21"/>
        <w:numPr>
          <w:ilvl w:val="0"/>
          <w:numId w:val="8"/>
        </w:numPr>
        <w:snapToGrid w:val="0"/>
        <w:spacing w:line="440" w:lineRule="exact"/>
        <w:ind w:left="1701" w:hanging="567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Grupo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prosa</w:t>
      </w:r>
      <w:proofErr w:type="spellEnd"/>
      <w:r w:rsidRPr="00383D05">
        <w:rPr>
          <w:rFonts w:eastAsia="SimSun"/>
          <w:sz w:val="28"/>
        </w:rPr>
        <w:t xml:space="preserve"> (Chinese): 1,000-2,500 </w:t>
      </w:r>
      <w:proofErr w:type="spellStart"/>
      <w:r w:rsidRPr="00383D05">
        <w:rPr>
          <w:rFonts w:eastAsia="SimSun"/>
          <w:sz w:val="28"/>
        </w:rPr>
        <w:t>salita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parehong</w:t>
      </w:r>
      <w:proofErr w:type="spellEnd"/>
      <w:r w:rsidRPr="00383D05">
        <w:rPr>
          <w:rFonts w:eastAsia="SimSun"/>
          <w:sz w:val="28"/>
        </w:rPr>
        <w:t xml:space="preserve"> formal at simplified characters.</w:t>
      </w:r>
    </w:p>
    <w:p w14:paraId="54780FE2" w14:textId="77777777" w:rsidR="00014CF8" w:rsidRPr="00F8784A" w:rsidRDefault="000A02E7" w:rsidP="00E80046">
      <w:pPr>
        <w:pStyle w:val="21"/>
        <w:numPr>
          <w:ilvl w:val="0"/>
          <w:numId w:val="8"/>
        </w:numPr>
        <w:snapToGrid w:val="0"/>
        <w:spacing w:line="440" w:lineRule="exact"/>
        <w:ind w:left="1701" w:hanging="567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Grupo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prosa</w:t>
      </w:r>
      <w:proofErr w:type="spellEnd"/>
      <w:r w:rsidRPr="00383D05">
        <w:rPr>
          <w:rFonts w:eastAsia="SimSun"/>
          <w:sz w:val="28"/>
        </w:rPr>
        <w:t xml:space="preserve"> (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Chinese): 1,000-2,500 </w:t>
      </w:r>
      <w:proofErr w:type="spellStart"/>
      <w:r w:rsidRPr="00383D05">
        <w:rPr>
          <w:rFonts w:eastAsia="SimSun"/>
          <w:sz w:val="28"/>
        </w:rPr>
        <w:t>salita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limitado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pagsusulat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Japansese</w:t>
      </w:r>
      <w:proofErr w:type="spellEnd"/>
      <w:r w:rsidRPr="00383D05">
        <w:rPr>
          <w:rFonts w:eastAsia="SimSun"/>
          <w:sz w:val="28"/>
        </w:rPr>
        <w:t xml:space="preserve">, Indonesian, Cambodian, Ingles, Thai, </w:t>
      </w:r>
      <w:r w:rsidR="00972478" w:rsidRPr="00F8784A">
        <w:rPr>
          <w:rFonts w:hint="eastAsia"/>
          <w:sz w:val="28"/>
        </w:rPr>
        <w:t>F</w:t>
      </w:r>
      <w:r w:rsidRPr="00383D05">
        <w:rPr>
          <w:rFonts w:eastAsia="SimSun"/>
          <w:sz w:val="28"/>
        </w:rPr>
        <w:t>ilipino, Vietnamese, Korean at Myanmar.</w:t>
      </w:r>
    </w:p>
    <w:p w14:paraId="1D06344F" w14:textId="77777777" w:rsidR="00747AAA" w:rsidRPr="00F8784A" w:rsidRDefault="0040281B" w:rsidP="00E80046">
      <w:pPr>
        <w:pStyle w:val="21"/>
        <w:numPr>
          <w:ilvl w:val="0"/>
          <w:numId w:val="8"/>
        </w:numPr>
        <w:snapToGrid w:val="0"/>
        <w:spacing w:line="440" w:lineRule="exact"/>
        <w:ind w:left="1701" w:hanging="567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Grupo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paglikha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imahe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teksto</w:t>
      </w:r>
      <w:proofErr w:type="spellEnd"/>
      <w:r w:rsidRPr="00383D05">
        <w:rPr>
          <w:rFonts w:eastAsia="SimSun"/>
          <w:sz w:val="28"/>
        </w:rPr>
        <w:t xml:space="preserve">: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imahe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limitado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isa</w:t>
      </w:r>
      <w:proofErr w:type="spellEnd"/>
      <w:r w:rsidRPr="00383D05">
        <w:rPr>
          <w:rFonts w:eastAsia="SimSun"/>
          <w:sz w:val="28"/>
        </w:rPr>
        <w:t xml:space="preserve"> (</w:t>
      </w:r>
      <w:proofErr w:type="spellStart"/>
      <w:r w:rsidRPr="00383D05">
        <w:rPr>
          <w:rFonts w:eastAsia="SimSun"/>
          <w:sz w:val="28"/>
        </w:rPr>
        <w:t>sukat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210 mm * 148 mm, </w:t>
      </w:r>
      <w:proofErr w:type="spellStart"/>
      <w:r w:rsidRPr="00383D05">
        <w:rPr>
          <w:rFonts w:eastAsia="SimSun"/>
          <w:sz w:val="28"/>
        </w:rPr>
        <w:t>dapat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mahigit</w:t>
      </w:r>
      <w:proofErr w:type="spellEnd"/>
      <w:r w:rsidRPr="00383D05">
        <w:rPr>
          <w:rFonts w:eastAsia="SimSun"/>
          <w:sz w:val="28"/>
        </w:rPr>
        <w:t xml:space="preserve"> 1MB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laki</w:t>
      </w:r>
      <w:proofErr w:type="spellEnd"/>
      <w:r w:rsidRPr="00383D05">
        <w:rPr>
          <w:rFonts w:eastAsia="SimSun"/>
          <w:sz w:val="28"/>
        </w:rPr>
        <w:t xml:space="preserve"> ng file), 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limitado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tekstong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naratibo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paksa</w:t>
      </w:r>
      <w:proofErr w:type="spellEnd"/>
      <w:r w:rsidRPr="00383D05">
        <w:rPr>
          <w:rFonts w:eastAsia="SimSun"/>
          <w:sz w:val="28"/>
        </w:rPr>
        <w:t xml:space="preserve">, 100-400 </w:t>
      </w:r>
      <w:proofErr w:type="spellStart"/>
      <w:r w:rsidRPr="00383D05">
        <w:rPr>
          <w:rFonts w:eastAsia="SimSun"/>
          <w:sz w:val="28"/>
        </w:rPr>
        <w:t>salita</w:t>
      </w:r>
      <w:proofErr w:type="spellEnd"/>
      <w:r w:rsidRPr="00383D05">
        <w:rPr>
          <w:rFonts w:eastAsia="SimSun"/>
          <w:sz w:val="28"/>
        </w:rPr>
        <w:t xml:space="preserve">; 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limitado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wika</w:t>
      </w:r>
      <w:proofErr w:type="spellEnd"/>
      <w:r w:rsidRPr="00383D05">
        <w:rPr>
          <w:rFonts w:eastAsia="SimSun"/>
          <w:sz w:val="28"/>
        </w:rPr>
        <w:t>.</w:t>
      </w:r>
    </w:p>
    <w:p w14:paraId="1211810F" w14:textId="77777777" w:rsidR="00C31361" w:rsidRPr="00F8784A" w:rsidRDefault="00C31361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  <w:lang w:val="es-ES"/>
        </w:rPr>
      </w:pPr>
      <w:r w:rsidRPr="00042050">
        <w:rPr>
          <w:rFonts w:eastAsia="SimSun"/>
          <w:sz w:val="28"/>
          <w:lang w:val="es-ES"/>
        </w:rPr>
        <w:t>Mga pamamaraan ng pagtatasa at pagpili:</w:t>
      </w:r>
    </w:p>
    <w:p w14:paraId="4490E56E" w14:textId="0379ED9C" w:rsidR="00625DE4" w:rsidRPr="0045601B" w:rsidRDefault="00C31361" w:rsidP="00E80046">
      <w:pPr>
        <w:pStyle w:val="21"/>
        <w:numPr>
          <w:ilvl w:val="0"/>
          <w:numId w:val="10"/>
        </w:numPr>
        <w:snapToGrid w:val="0"/>
        <w:spacing w:line="440" w:lineRule="exact"/>
        <w:ind w:left="1843" w:hanging="835"/>
        <w:jc w:val="both"/>
        <w:rPr>
          <w:color w:val="000000"/>
          <w:sz w:val="28"/>
          <w:lang w:val="es-ES"/>
        </w:rPr>
      </w:pPr>
      <w:r w:rsidRPr="0045601B">
        <w:rPr>
          <w:sz w:val="28"/>
          <w:lang w:val="es-ES"/>
        </w:rPr>
        <w:t xml:space="preserve">Pagsusuri para sa kwalipikasyon: Dapat itong masuri at maaprubahan ng </w:t>
      </w:r>
      <w:r w:rsidRPr="0045601B">
        <w:rPr>
          <w:rFonts w:eastAsia="SimSun"/>
          <w:sz w:val="28"/>
          <w:lang w:val="es-ES"/>
        </w:rPr>
        <w:t>isponsor</w:t>
      </w:r>
      <w:r w:rsidRPr="0045601B">
        <w:rPr>
          <w:sz w:val="28"/>
          <w:lang w:val="es-ES"/>
        </w:rPr>
        <w:t>.</w:t>
      </w:r>
    </w:p>
    <w:p w14:paraId="05BE83A8" w14:textId="506E2FB0" w:rsidR="00C31361" w:rsidRPr="0045601B" w:rsidRDefault="000A02E7" w:rsidP="00E80046">
      <w:pPr>
        <w:pStyle w:val="21"/>
        <w:numPr>
          <w:ilvl w:val="0"/>
          <w:numId w:val="10"/>
        </w:numPr>
        <w:snapToGrid w:val="0"/>
        <w:spacing w:line="440" w:lineRule="exact"/>
        <w:ind w:left="1843" w:hanging="850"/>
        <w:jc w:val="both"/>
        <w:rPr>
          <w:color w:val="000000"/>
          <w:sz w:val="28"/>
          <w:lang w:val="es-ES"/>
        </w:rPr>
      </w:pPr>
      <w:r w:rsidRPr="0045601B">
        <w:rPr>
          <w:sz w:val="28"/>
          <w:lang w:val="es-ES"/>
        </w:rPr>
        <w:t xml:space="preserve">Pagsusuri ng gawa: Ang </w:t>
      </w:r>
      <w:r w:rsidRPr="0045601B">
        <w:rPr>
          <w:rFonts w:eastAsia="SimSun"/>
          <w:sz w:val="28"/>
          <w:lang w:val="es-ES"/>
        </w:rPr>
        <w:t xml:space="preserve">komiteng tagatasa </w:t>
      </w:r>
      <w:r w:rsidRPr="0045601B">
        <w:rPr>
          <w:sz w:val="28"/>
          <w:lang w:val="es-ES"/>
        </w:rPr>
        <w:t xml:space="preserve">ay </w:t>
      </w:r>
      <w:r w:rsidRPr="0045601B">
        <w:rPr>
          <w:rFonts w:eastAsia="SimSun"/>
          <w:sz w:val="28"/>
          <w:lang w:val="es-ES"/>
        </w:rPr>
        <w:t>binubuo</w:t>
      </w:r>
      <w:r w:rsidRPr="0045601B">
        <w:rPr>
          <w:sz w:val="28"/>
          <w:lang w:val="es-ES"/>
        </w:rPr>
        <w:t xml:space="preserve"> ng mga eksperto </w:t>
      </w:r>
      <w:r w:rsidRPr="0045601B">
        <w:rPr>
          <w:rFonts w:eastAsia="SimSun"/>
          <w:sz w:val="28"/>
          <w:lang w:val="es-ES"/>
        </w:rPr>
        <w:t>at iskolar na inupahan</w:t>
      </w:r>
      <w:r w:rsidRPr="0045601B">
        <w:rPr>
          <w:sz w:val="28"/>
          <w:lang w:val="es-ES"/>
        </w:rPr>
        <w:t xml:space="preserve"> ng </w:t>
      </w:r>
      <w:r w:rsidRPr="0045601B">
        <w:rPr>
          <w:rFonts w:eastAsia="SimSun"/>
          <w:sz w:val="28"/>
          <w:lang w:val="es-ES"/>
        </w:rPr>
        <w:t>isponsor</w:t>
      </w:r>
      <w:r w:rsidRPr="0045601B">
        <w:rPr>
          <w:sz w:val="28"/>
          <w:lang w:val="es-ES"/>
        </w:rPr>
        <w:t xml:space="preserve"> para magsagawa ng </w:t>
      </w:r>
      <w:r w:rsidRPr="0045601B">
        <w:rPr>
          <w:rFonts w:eastAsia="SimSun"/>
          <w:sz w:val="28"/>
          <w:lang w:val="es-ES"/>
        </w:rPr>
        <w:t>inisyal</w:t>
      </w:r>
      <w:r w:rsidRPr="0045601B">
        <w:rPr>
          <w:sz w:val="28"/>
          <w:lang w:val="es-ES"/>
        </w:rPr>
        <w:t xml:space="preserve"> at </w:t>
      </w:r>
      <w:r w:rsidR="00972478" w:rsidRPr="0045601B">
        <w:rPr>
          <w:rFonts w:hint="eastAsia"/>
          <w:sz w:val="28"/>
          <w:lang w:val="es-ES"/>
        </w:rPr>
        <w:t>pang</w:t>
      </w:r>
      <w:r w:rsidRPr="0045601B">
        <w:rPr>
          <w:sz w:val="28"/>
          <w:lang w:val="es-ES"/>
        </w:rPr>
        <w:t xml:space="preserve">huling pagsusuri. Kapag itinuring </w:t>
      </w:r>
      <w:r w:rsidRPr="0045601B">
        <w:rPr>
          <w:rFonts w:eastAsia="SimSun"/>
          <w:sz w:val="28"/>
          <w:lang w:val="es-ES"/>
        </w:rPr>
        <w:t xml:space="preserve">ng komite sa pagsusuri na </w:t>
      </w:r>
      <w:r w:rsidRPr="0045601B">
        <w:rPr>
          <w:sz w:val="28"/>
          <w:lang w:val="es-ES"/>
        </w:rPr>
        <w:t xml:space="preserve">hindi pasado sa mga pamantayan ang gawa, magiging bakante ang gantimpala o </w:t>
      </w:r>
      <w:r w:rsidRPr="0045601B">
        <w:rPr>
          <w:rFonts w:eastAsia="SimSun"/>
          <w:sz w:val="28"/>
          <w:lang w:val="es-ES"/>
        </w:rPr>
        <w:t>itataas</w:t>
      </w:r>
      <w:r w:rsidRPr="0045601B">
        <w:rPr>
          <w:sz w:val="28"/>
          <w:lang w:val="es-ES"/>
        </w:rPr>
        <w:t xml:space="preserve"> o </w:t>
      </w:r>
      <w:r w:rsidRPr="0045601B">
        <w:rPr>
          <w:rFonts w:eastAsia="SimSun"/>
          <w:sz w:val="28"/>
          <w:lang w:val="es-ES"/>
        </w:rPr>
        <w:t>ibababa ng isponsor</w:t>
      </w:r>
      <w:r w:rsidRPr="0045601B">
        <w:rPr>
          <w:sz w:val="28"/>
          <w:lang w:val="es-ES"/>
        </w:rPr>
        <w:t xml:space="preserve"> ang kota </w:t>
      </w:r>
      <w:r w:rsidRPr="0045601B">
        <w:rPr>
          <w:rFonts w:eastAsia="SimSun"/>
          <w:sz w:val="28"/>
          <w:lang w:val="es-ES"/>
        </w:rPr>
        <w:t>sa enrollment</w:t>
      </w:r>
      <w:r w:rsidRPr="0045601B">
        <w:rPr>
          <w:sz w:val="28"/>
          <w:lang w:val="es-ES"/>
        </w:rPr>
        <w:t xml:space="preserve">. Kapag hinusgahan ang pagtatasa ng natanggap na kantidad ng grupo, at hindi na kailangang ng dalawang yugtong pagsusuri, direktang papasukin ng </w:t>
      </w:r>
      <w:r w:rsidRPr="0045601B">
        <w:rPr>
          <w:rFonts w:eastAsia="SimSun"/>
          <w:sz w:val="28"/>
          <w:lang w:val="es-ES"/>
        </w:rPr>
        <w:t>isponsor</w:t>
      </w:r>
      <w:r w:rsidRPr="0045601B">
        <w:rPr>
          <w:sz w:val="28"/>
          <w:lang w:val="es-ES"/>
        </w:rPr>
        <w:t xml:space="preserve"> ang huling pagsusuri.</w:t>
      </w:r>
    </w:p>
    <w:p w14:paraId="78CD7D93" w14:textId="082C5647" w:rsidR="000A02E7" w:rsidRPr="0045601B" w:rsidRDefault="00C31361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color w:val="000000"/>
          <w:sz w:val="28"/>
          <w:lang w:val="es-ES"/>
        </w:rPr>
      </w:pPr>
      <w:r w:rsidRPr="0045601B">
        <w:rPr>
          <w:sz w:val="28"/>
          <w:lang w:val="es-ES"/>
        </w:rPr>
        <w:t xml:space="preserve">Mga </w:t>
      </w:r>
      <w:r w:rsidRPr="0045601B">
        <w:rPr>
          <w:rFonts w:eastAsia="SimSun"/>
          <w:sz w:val="28"/>
          <w:lang w:val="es-ES"/>
        </w:rPr>
        <w:t>pamamaraan</w:t>
      </w:r>
      <w:r w:rsidRPr="0045601B">
        <w:rPr>
          <w:sz w:val="28"/>
          <w:lang w:val="es-ES"/>
        </w:rPr>
        <w:t xml:space="preserve"> ng </w:t>
      </w:r>
      <w:r w:rsidRPr="0045601B">
        <w:rPr>
          <w:rFonts w:eastAsia="SimSun"/>
          <w:sz w:val="28"/>
          <w:lang w:val="es-ES"/>
        </w:rPr>
        <w:t>pagbibigay</w:t>
      </w:r>
      <w:r w:rsidRPr="0045601B">
        <w:rPr>
          <w:sz w:val="28"/>
          <w:lang w:val="es-ES"/>
        </w:rPr>
        <w:t xml:space="preserve"> ng insentibo: pipili ng isa para sa first prize, isa para sa superior prize at dalawa para sa masterpiece prize mula sa [grupong Prosa </w:t>
      </w:r>
      <w:r w:rsidRPr="0045601B">
        <w:rPr>
          <w:sz w:val="28"/>
          <w:lang w:val="es-ES"/>
        </w:rPr>
        <w:lastRenderedPageBreak/>
        <w:t xml:space="preserve">(Chinese)], [grupong Prosa (hindi Chinese)] at grupo ng paglikha ng imahe at teksto. Ang mga gantimpala ay ang sumusunod: (Kapag </w:t>
      </w:r>
      <w:r w:rsidRPr="0045601B">
        <w:rPr>
          <w:rFonts w:eastAsia="SimSun"/>
          <w:sz w:val="28"/>
          <w:lang w:val="es-ES"/>
        </w:rPr>
        <w:t>binayaran</w:t>
      </w:r>
      <w:r w:rsidRPr="0045601B">
        <w:rPr>
          <w:sz w:val="28"/>
          <w:lang w:val="es-ES"/>
        </w:rPr>
        <w:t xml:space="preserve"> ang </w:t>
      </w:r>
      <w:r w:rsidRPr="0045601B">
        <w:rPr>
          <w:rFonts w:eastAsia="SimSun"/>
          <w:sz w:val="28"/>
          <w:lang w:val="es-ES"/>
        </w:rPr>
        <w:t>bonus</w:t>
      </w:r>
      <w:r w:rsidRPr="0045601B">
        <w:rPr>
          <w:sz w:val="28"/>
          <w:lang w:val="es-ES"/>
        </w:rPr>
        <w:t>, ibabaw</w:t>
      </w:r>
      <w:r w:rsidR="00740BC7" w:rsidRPr="0045601B">
        <w:rPr>
          <w:rFonts w:hint="eastAsia"/>
          <w:sz w:val="28"/>
          <w:lang w:val="es-ES"/>
        </w:rPr>
        <w:t>as</w:t>
      </w:r>
      <w:r w:rsidRPr="0045601B">
        <w:rPr>
          <w:sz w:val="28"/>
          <w:lang w:val="es-ES"/>
        </w:rPr>
        <w:t xml:space="preserve"> ang buwis alinsunod sa naaangkop na mga probisyon ng batas sa pagbubuwis):</w:t>
      </w:r>
    </w:p>
    <w:p w14:paraId="7E575D6B" w14:textId="77777777" w:rsidR="000A02E7" w:rsidRPr="00F8784A" w:rsidRDefault="00014CF8" w:rsidP="00E80046">
      <w:pPr>
        <w:pStyle w:val="21"/>
        <w:numPr>
          <w:ilvl w:val="0"/>
          <w:numId w:val="12"/>
        </w:numPr>
        <w:snapToGrid w:val="0"/>
        <w:spacing w:line="440" w:lineRule="exact"/>
        <w:ind w:left="1946" w:hanging="883"/>
        <w:jc w:val="both"/>
        <w:rPr>
          <w:rFonts w:eastAsia="SimSun"/>
          <w:color w:val="000000"/>
          <w:sz w:val="28"/>
          <w:szCs w:val="28"/>
        </w:rPr>
      </w:pPr>
      <w:r w:rsidRPr="00383D05">
        <w:rPr>
          <w:rFonts w:eastAsia="SimSun"/>
          <w:sz w:val="28"/>
        </w:rPr>
        <w:t>First prize: NT$40,000, 1 trophy.</w:t>
      </w:r>
    </w:p>
    <w:p w14:paraId="78A7DD29" w14:textId="77777777" w:rsidR="000A02E7" w:rsidRPr="00F8784A" w:rsidRDefault="00014CF8" w:rsidP="00E80046">
      <w:pPr>
        <w:pStyle w:val="21"/>
        <w:numPr>
          <w:ilvl w:val="0"/>
          <w:numId w:val="12"/>
        </w:numPr>
        <w:snapToGrid w:val="0"/>
        <w:spacing w:line="440" w:lineRule="exact"/>
        <w:ind w:left="1946" w:hanging="883"/>
        <w:jc w:val="both"/>
        <w:rPr>
          <w:rFonts w:eastAsia="SimSun"/>
          <w:color w:val="000000"/>
          <w:sz w:val="28"/>
          <w:szCs w:val="28"/>
        </w:rPr>
      </w:pPr>
      <w:r w:rsidRPr="00383D05">
        <w:rPr>
          <w:rFonts w:eastAsia="SimSun"/>
          <w:sz w:val="28"/>
        </w:rPr>
        <w:t>Superior prize: NT$20,000, 1 trophy.</w:t>
      </w:r>
    </w:p>
    <w:p w14:paraId="5ADC6182" w14:textId="77777777" w:rsidR="006D426E" w:rsidRPr="00F8784A" w:rsidRDefault="00014CF8" w:rsidP="00AC39AD">
      <w:pPr>
        <w:pStyle w:val="21"/>
        <w:numPr>
          <w:ilvl w:val="0"/>
          <w:numId w:val="12"/>
        </w:numPr>
        <w:snapToGrid w:val="0"/>
        <w:spacing w:line="440" w:lineRule="exact"/>
        <w:ind w:left="1560" w:hanging="497"/>
        <w:jc w:val="both"/>
        <w:rPr>
          <w:rFonts w:eastAsia="SimSun"/>
          <w:color w:val="000000"/>
          <w:sz w:val="28"/>
          <w:szCs w:val="28"/>
        </w:rPr>
      </w:pPr>
      <w:r w:rsidRPr="00383D05">
        <w:rPr>
          <w:rFonts w:eastAsia="SimSun"/>
          <w:sz w:val="28"/>
        </w:rPr>
        <w:t>Masterpiece prize: NT$5,000, 1 trophy.</w:t>
      </w:r>
    </w:p>
    <w:p w14:paraId="53959C8E" w14:textId="77777777" w:rsidR="006D426E" w:rsidRPr="00F8784A" w:rsidRDefault="009C2514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Paraan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pagpaparehistro</w:t>
      </w:r>
      <w:proofErr w:type="spellEnd"/>
      <w:r w:rsidRPr="00383D05">
        <w:rPr>
          <w:rFonts w:eastAsia="SimSun"/>
          <w:sz w:val="28"/>
        </w:rPr>
        <w:t xml:space="preserve">: </w:t>
      </w:r>
      <w:proofErr w:type="spellStart"/>
      <w:r w:rsidRPr="00383D05">
        <w:rPr>
          <w:rFonts w:eastAsia="SimSun"/>
          <w:sz w:val="28"/>
        </w:rPr>
        <w:t>Isasagawa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="006F462F" w:rsidRPr="000730F8">
        <w:rPr>
          <w:rFonts w:hint="eastAsia"/>
          <w:sz w:val="28"/>
        </w:rPr>
        <w:t>dalawang</w:t>
      </w:r>
      <w:proofErr w:type="spellEnd"/>
      <w:r w:rsidR="006F462F" w:rsidRPr="000730F8">
        <w:rPr>
          <w:rFonts w:hint="eastAsia"/>
          <w:sz w:val="28"/>
        </w:rPr>
        <w:t xml:space="preserve"> </w:t>
      </w:r>
      <w:proofErr w:type="spellStart"/>
      <w:r w:rsidR="006F462F" w:rsidRPr="000730F8">
        <w:rPr>
          <w:rFonts w:hint="eastAsia"/>
          <w:sz w:val="28"/>
        </w:rPr>
        <w:t>paraan</w:t>
      </w:r>
      <w:proofErr w:type="spellEnd"/>
      <w:r w:rsidR="006F462F" w:rsidRPr="000730F8">
        <w:rPr>
          <w:rFonts w:hint="eastAsia"/>
          <w:sz w:val="28"/>
        </w:rPr>
        <w:t xml:space="preserve"> ng </w:t>
      </w:r>
      <w:proofErr w:type="spellStart"/>
      <w:r w:rsidR="006F462F" w:rsidRPr="000730F8">
        <w:rPr>
          <w:rFonts w:hint="eastAsia"/>
          <w:sz w:val="28"/>
        </w:rPr>
        <w:t>pagrehistro</w:t>
      </w:r>
      <w:proofErr w:type="spellEnd"/>
      <w:r w:rsidR="006F462F" w:rsidRPr="000730F8">
        <w:rPr>
          <w:rFonts w:hint="eastAsia"/>
          <w:sz w:val="28"/>
        </w:rPr>
        <w:t xml:space="preserve">, </w:t>
      </w:r>
      <w:proofErr w:type="spellStart"/>
      <w:r w:rsidR="006F462F" w:rsidRPr="000730F8">
        <w:rPr>
          <w:rFonts w:hint="eastAsia"/>
          <w:sz w:val="28"/>
        </w:rPr>
        <w:t>ang</w:t>
      </w:r>
      <w:proofErr w:type="spellEnd"/>
      <w:r w:rsidR="006F462F" w:rsidRPr="000730F8">
        <w:rPr>
          <w:rFonts w:hint="eastAsia"/>
          <w:sz w:val="28"/>
        </w:rPr>
        <w:t xml:space="preserve"> </w:t>
      </w:r>
      <w:r w:rsidRPr="00383D05">
        <w:rPr>
          <w:rFonts w:eastAsia="SimSun"/>
          <w:sz w:val="28"/>
        </w:rPr>
        <w:t xml:space="preserve">online o </w:t>
      </w:r>
      <w:proofErr w:type="spellStart"/>
      <w:r w:rsidRPr="00383D05">
        <w:rPr>
          <w:rFonts w:eastAsia="SimSun"/>
          <w:sz w:val="28"/>
        </w:rPr>
        <w:t>pagpipinta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papel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malayang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pumili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paraan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kalahok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upang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magparehistro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kompetisyon</w:t>
      </w:r>
      <w:proofErr w:type="spellEnd"/>
      <w:r w:rsidRPr="00383D05">
        <w:rPr>
          <w:rFonts w:eastAsia="SimSun"/>
          <w:sz w:val="28"/>
        </w:rPr>
        <w:t>.</w:t>
      </w:r>
    </w:p>
    <w:p w14:paraId="2DA3D5BE" w14:textId="77777777" w:rsidR="006D426E" w:rsidRPr="00F8784A" w:rsidRDefault="006D426E" w:rsidP="00E80046">
      <w:pPr>
        <w:pStyle w:val="21"/>
        <w:numPr>
          <w:ilvl w:val="0"/>
          <w:numId w:val="14"/>
        </w:numPr>
        <w:snapToGrid w:val="0"/>
        <w:spacing w:line="440" w:lineRule="exact"/>
        <w:ind w:left="1890" w:hanging="798"/>
        <w:jc w:val="both"/>
        <w:rPr>
          <w:rFonts w:eastAsia="SimSun"/>
          <w:color w:val="000000"/>
          <w:sz w:val="28"/>
          <w:szCs w:val="28"/>
        </w:rPr>
      </w:pPr>
      <w:r w:rsidRPr="00383D05">
        <w:rPr>
          <w:rFonts w:eastAsia="SimSun"/>
          <w:sz w:val="28"/>
        </w:rPr>
        <w:t xml:space="preserve">Online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pamamaraan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pagpaparehistro</w:t>
      </w:r>
      <w:proofErr w:type="spellEnd"/>
    </w:p>
    <w:p w14:paraId="014BB1EB" w14:textId="2DA46738" w:rsidR="006D426E" w:rsidRPr="00F8784A" w:rsidRDefault="006D426E" w:rsidP="0045601B">
      <w:pPr>
        <w:pStyle w:val="af6"/>
        <w:numPr>
          <w:ilvl w:val="0"/>
          <w:numId w:val="15"/>
        </w:numPr>
        <w:spacing w:line="440" w:lineRule="exact"/>
        <w:ind w:leftChars="0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Mangyaring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pumunta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website ng </w:t>
      </w:r>
      <w:proofErr w:type="spellStart"/>
      <w:r w:rsidRPr="00383D05">
        <w:rPr>
          <w:rFonts w:eastAsia="SimSun"/>
          <w:sz w:val="28"/>
        </w:rPr>
        <w:t>Kawanihang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Kultural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Gobyerno</w:t>
      </w:r>
      <w:proofErr w:type="spellEnd"/>
      <w:r w:rsidR="006F462F" w:rsidRPr="000730F8">
        <w:rPr>
          <w:rFonts w:hint="eastAsia"/>
          <w:sz w:val="28"/>
        </w:rPr>
        <w:t xml:space="preserve"> </w:t>
      </w:r>
      <w:r w:rsidRPr="00383D05">
        <w:rPr>
          <w:rFonts w:eastAsia="SimSun"/>
          <w:sz w:val="28"/>
        </w:rPr>
        <w:t xml:space="preserve">ng </w:t>
      </w:r>
      <w:r w:rsidR="006F462F" w:rsidRPr="000730F8">
        <w:rPr>
          <w:rFonts w:hint="eastAsia"/>
          <w:sz w:val="28"/>
        </w:rPr>
        <w:t>New Taipei City</w:t>
      </w:r>
      <w:r w:rsidRPr="00383D05">
        <w:rPr>
          <w:rFonts w:eastAsia="SimSun"/>
          <w:sz w:val="28"/>
        </w:rPr>
        <w:t xml:space="preserve"> (http://www.culture.ntpc.gov.tw/), "</w:t>
      </w:r>
      <w:proofErr w:type="spellStart"/>
      <w:r w:rsidRPr="00383D05">
        <w:rPr>
          <w:rFonts w:eastAsia="SimSun"/>
          <w:sz w:val="28"/>
        </w:rPr>
        <w:t>Pag-aanunsyo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Aktibidad</w:t>
      </w:r>
      <w:proofErr w:type="spellEnd"/>
      <w:r w:rsidRPr="00383D05">
        <w:rPr>
          <w:rFonts w:eastAsia="SimSun"/>
          <w:sz w:val="28"/>
        </w:rPr>
        <w:t xml:space="preserve">" o "Website ng </w:t>
      </w:r>
      <w:proofErr w:type="spellStart"/>
      <w:r w:rsidRPr="00383D05">
        <w:rPr>
          <w:rFonts w:eastAsia="SimSun"/>
          <w:sz w:val="28"/>
        </w:rPr>
        <w:t>Tema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Literatura</w:t>
      </w:r>
      <w:proofErr w:type="spellEnd"/>
      <w:r w:rsidRPr="00383D05">
        <w:rPr>
          <w:rFonts w:eastAsia="SimSun"/>
          <w:sz w:val="28"/>
        </w:rPr>
        <w:t xml:space="preserve"> ng </w:t>
      </w:r>
      <w:r w:rsidR="006F462F" w:rsidRPr="000730F8">
        <w:rPr>
          <w:rFonts w:hint="eastAsia"/>
          <w:sz w:val="28"/>
        </w:rPr>
        <w:t xml:space="preserve">New Taipei </w:t>
      </w:r>
      <w:r w:rsidRPr="00383D05">
        <w:rPr>
          <w:rFonts w:eastAsia="SimSun"/>
          <w:sz w:val="28"/>
        </w:rPr>
        <w:t xml:space="preserve">"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link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"Online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Sistema ng </w:t>
      </w:r>
      <w:proofErr w:type="spellStart"/>
      <w:r w:rsidRPr="00383D05">
        <w:rPr>
          <w:rFonts w:eastAsia="SimSun"/>
          <w:sz w:val="28"/>
        </w:rPr>
        <w:t>Pagpaparehistro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r w:rsidR="006F462F" w:rsidRPr="000730F8">
        <w:rPr>
          <w:rFonts w:hint="eastAsia"/>
          <w:sz w:val="28"/>
        </w:rPr>
        <w:t xml:space="preserve">New Residents Literature Award </w:t>
      </w:r>
      <w:r w:rsidRPr="00383D05">
        <w:rPr>
          <w:rFonts w:eastAsia="SimSun"/>
          <w:sz w:val="28"/>
        </w:rPr>
        <w:t xml:space="preserve">ng </w:t>
      </w:r>
      <w:r w:rsidR="009A470E" w:rsidRPr="000730F8">
        <w:rPr>
          <w:rFonts w:hint="eastAsia"/>
          <w:sz w:val="28"/>
        </w:rPr>
        <w:t>New Taipei</w:t>
      </w:r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taong</w:t>
      </w:r>
      <w:proofErr w:type="spellEnd"/>
      <w:r w:rsidRPr="00383D05">
        <w:rPr>
          <w:rFonts w:eastAsia="SimSun"/>
          <w:sz w:val="28"/>
        </w:rPr>
        <w:t xml:space="preserve"> 2019" at </w:t>
      </w:r>
      <w:proofErr w:type="spellStart"/>
      <w:r w:rsidRPr="00383D05">
        <w:rPr>
          <w:rFonts w:eastAsia="SimSun"/>
          <w:sz w:val="28"/>
        </w:rPr>
        <w:t>punan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impormasyon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pagpaparehistro</w:t>
      </w:r>
      <w:proofErr w:type="spellEnd"/>
      <w:r w:rsidRPr="00383D05">
        <w:rPr>
          <w:rFonts w:eastAsia="SimSun"/>
          <w:sz w:val="28"/>
        </w:rPr>
        <w:t>.</w:t>
      </w:r>
    </w:p>
    <w:p w14:paraId="4FF53A52" w14:textId="19C42E5B" w:rsidR="006D426E" w:rsidRPr="0045601B" w:rsidRDefault="006D426E" w:rsidP="0045601B">
      <w:pPr>
        <w:pStyle w:val="a7"/>
        <w:numPr>
          <w:ilvl w:val="0"/>
          <w:numId w:val="15"/>
        </w:numPr>
        <w:spacing w:line="440" w:lineRule="exact"/>
        <w:ind w:leftChars="0" w:left="2338" w:hanging="448"/>
        <w:jc w:val="both"/>
        <w:rPr>
          <w:color w:val="000000"/>
          <w:sz w:val="28"/>
        </w:rPr>
      </w:pPr>
      <w:proofErr w:type="spellStart"/>
      <w:r w:rsidRPr="00383D05">
        <w:rPr>
          <w:rFonts w:eastAsia="SimSun"/>
          <w:sz w:val="28"/>
        </w:rPr>
        <w:t>Dapat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</w:t>
      </w:r>
      <w:proofErr w:type="spellEnd"/>
      <w:r w:rsidRPr="00383D05">
        <w:rPr>
          <w:rFonts w:eastAsia="SimSun"/>
          <w:sz w:val="28"/>
        </w:rPr>
        <w:t xml:space="preserve">-upload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word e-file at </w:t>
      </w:r>
      <w:proofErr w:type="spellStart"/>
      <w:r w:rsidRPr="00383D05">
        <w:rPr>
          <w:rFonts w:eastAsia="SimSun"/>
          <w:sz w:val="28"/>
        </w:rPr>
        <w:t>kaugnay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attachment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registration system at </w:t>
      </w:r>
      <w:proofErr w:type="spellStart"/>
      <w:r w:rsidRPr="00383D05">
        <w:rPr>
          <w:rFonts w:eastAsia="SimSun"/>
          <w:sz w:val="28"/>
        </w:rPr>
        <w:t>kapag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sinasagutan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impormasyon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pagpaparehistro</w:t>
      </w:r>
      <w:proofErr w:type="spellEnd"/>
      <w:r w:rsidRPr="00383D05">
        <w:rPr>
          <w:rFonts w:eastAsia="SimSun"/>
          <w:sz w:val="28"/>
        </w:rPr>
        <w:t xml:space="preserve">. </w:t>
      </w:r>
      <w:r w:rsidRPr="0045601B">
        <w:rPr>
          <w:rFonts w:eastAsia="SimSun"/>
          <w:sz w:val="28"/>
        </w:rPr>
        <w:t xml:space="preserve">Hindi </w:t>
      </w:r>
      <w:proofErr w:type="spellStart"/>
      <w:r w:rsidRPr="0045601B">
        <w:rPr>
          <w:rFonts w:eastAsia="SimSun"/>
          <w:sz w:val="28"/>
        </w:rPr>
        <w:t>dapat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palitan</w:t>
      </w:r>
      <w:proofErr w:type="spellEnd"/>
      <w:r w:rsidRPr="0045601B">
        <w:rPr>
          <w:sz w:val="28"/>
        </w:rPr>
        <w:t xml:space="preserve"> o </w:t>
      </w:r>
      <w:proofErr w:type="spellStart"/>
      <w:r w:rsidRPr="0045601B">
        <w:rPr>
          <w:rFonts w:eastAsia="SimSun"/>
          <w:sz w:val="28"/>
        </w:rPr>
        <w:t>isauli</w:t>
      </w:r>
      <w:proofErr w:type="spellEnd"/>
      <w:r w:rsidRPr="0045601B">
        <w:rPr>
          <w:rFonts w:eastAsia="SimSun"/>
          <w:sz w:val="28"/>
        </w:rPr>
        <w:t xml:space="preserve"> </w:t>
      </w:r>
      <w:proofErr w:type="spellStart"/>
      <w:r w:rsidRPr="0045601B">
        <w:rPr>
          <w:rFonts w:eastAsia="SimSun"/>
          <w:sz w:val="28"/>
        </w:rPr>
        <w:t>ang</w:t>
      </w:r>
      <w:proofErr w:type="spellEnd"/>
      <w:r w:rsidRPr="0045601B">
        <w:rPr>
          <w:rFonts w:eastAsia="SimSun"/>
          <w:sz w:val="28"/>
        </w:rPr>
        <w:t xml:space="preserve"> </w:t>
      </w:r>
      <w:proofErr w:type="spellStart"/>
      <w:r w:rsidRPr="0045601B">
        <w:rPr>
          <w:rFonts w:eastAsia="SimSun"/>
          <w:sz w:val="28"/>
        </w:rPr>
        <w:t>mga</w:t>
      </w:r>
      <w:proofErr w:type="spellEnd"/>
      <w:r w:rsidRPr="0045601B">
        <w:rPr>
          <w:rFonts w:eastAsia="SimSun"/>
          <w:sz w:val="28"/>
        </w:rPr>
        <w:t xml:space="preserve"> </w:t>
      </w:r>
      <w:proofErr w:type="spellStart"/>
      <w:r w:rsidRPr="0045601B">
        <w:rPr>
          <w:rFonts w:eastAsia="SimSun"/>
          <w:sz w:val="28"/>
        </w:rPr>
        <w:t>ambag</w:t>
      </w:r>
      <w:proofErr w:type="spellEnd"/>
      <w:r w:rsidRPr="0045601B">
        <w:rPr>
          <w:rFonts w:eastAsia="SimSun"/>
          <w:sz w:val="28"/>
        </w:rPr>
        <w:t xml:space="preserve"> </w:t>
      </w:r>
      <w:proofErr w:type="spellStart"/>
      <w:r w:rsidRPr="0045601B">
        <w:rPr>
          <w:rFonts w:eastAsia="SimSun"/>
          <w:sz w:val="28"/>
        </w:rPr>
        <w:t>na</w:t>
      </w:r>
      <w:proofErr w:type="spellEnd"/>
      <w:r w:rsidRPr="0045601B">
        <w:rPr>
          <w:rFonts w:eastAsia="SimSun"/>
          <w:sz w:val="28"/>
        </w:rPr>
        <w:t xml:space="preserve"> </w:t>
      </w:r>
      <w:proofErr w:type="spellStart"/>
      <w:r w:rsidRPr="0045601B">
        <w:rPr>
          <w:rFonts w:eastAsia="SimSun"/>
          <w:sz w:val="28"/>
        </w:rPr>
        <w:t>gawa</w:t>
      </w:r>
      <w:proofErr w:type="spellEnd"/>
      <w:r w:rsidRPr="0045601B">
        <w:rPr>
          <w:rFonts w:eastAsia="SimSun"/>
          <w:sz w:val="28"/>
        </w:rPr>
        <w:t>.</w:t>
      </w:r>
    </w:p>
    <w:p w14:paraId="0DCB2D3E" w14:textId="77777777" w:rsidR="006D426E" w:rsidRPr="00F8784A" w:rsidRDefault="006D426E" w:rsidP="00E80046">
      <w:pPr>
        <w:pStyle w:val="21"/>
        <w:numPr>
          <w:ilvl w:val="0"/>
          <w:numId w:val="14"/>
        </w:numPr>
        <w:snapToGrid w:val="0"/>
        <w:spacing w:line="440" w:lineRule="exact"/>
        <w:ind w:left="1890" w:hanging="798"/>
        <w:jc w:val="both"/>
        <w:rPr>
          <w:rFonts w:eastAsia="SimSun"/>
          <w:color w:val="000000"/>
          <w:sz w:val="28"/>
          <w:szCs w:val="28"/>
          <w:lang w:val="es-ES"/>
        </w:rPr>
      </w:pPr>
      <w:r w:rsidRPr="00042050">
        <w:rPr>
          <w:rFonts w:eastAsia="SimSun"/>
          <w:sz w:val="28"/>
          <w:lang w:val="es-ES"/>
        </w:rPr>
        <w:t xml:space="preserve">Paraan ng </w:t>
      </w:r>
      <w:proofErr w:type="spellStart"/>
      <w:r w:rsidRPr="00624690">
        <w:rPr>
          <w:rFonts w:eastAsia="SimSun"/>
          <w:sz w:val="28"/>
        </w:rPr>
        <w:t>pagpaparehistro</w:t>
      </w:r>
      <w:proofErr w:type="spellEnd"/>
      <w:r w:rsidRPr="00042050">
        <w:rPr>
          <w:rFonts w:eastAsia="SimSun"/>
          <w:sz w:val="28"/>
          <w:lang w:val="es-ES"/>
        </w:rPr>
        <w:t xml:space="preserve"> na pagkokoreo ng pagpipinta sa papel:</w:t>
      </w:r>
    </w:p>
    <w:p w14:paraId="46934D1C" w14:textId="4FA02B44" w:rsidR="002634C7" w:rsidRPr="00F8784A" w:rsidRDefault="002634C7" w:rsidP="0045601B">
      <w:pPr>
        <w:pStyle w:val="af6"/>
        <w:numPr>
          <w:ilvl w:val="0"/>
          <w:numId w:val="17"/>
        </w:numPr>
        <w:spacing w:line="440" w:lineRule="exact"/>
        <w:ind w:leftChars="0"/>
        <w:jc w:val="both"/>
        <w:rPr>
          <w:rFonts w:eastAsia="SimSun"/>
          <w:color w:val="000000"/>
          <w:sz w:val="28"/>
          <w:szCs w:val="28"/>
          <w:lang w:val="es-ES"/>
        </w:rPr>
      </w:pPr>
      <w:r w:rsidRPr="00042050">
        <w:rPr>
          <w:rFonts w:eastAsia="SimSun"/>
          <w:sz w:val="28"/>
          <w:lang w:val="es-ES"/>
        </w:rPr>
        <w:t xml:space="preserve">Pakihiling ang pangkalahatang regulasyon at form ng pagpaparehistro sa </w:t>
      </w:r>
      <w:r w:rsidRPr="00CE33BE">
        <w:rPr>
          <w:rFonts w:eastAsia="SimSun"/>
          <w:sz w:val="28"/>
          <w:lang w:val="es-ES"/>
        </w:rPr>
        <w:t>Kawanihang</w:t>
      </w:r>
      <w:r w:rsidRPr="00042050">
        <w:rPr>
          <w:rFonts w:eastAsia="SimSun"/>
          <w:sz w:val="28"/>
          <w:lang w:val="es-ES"/>
        </w:rPr>
        <w:t xml:space="preserve"> Kultural ng Gobyerno</w:t>
      </w:r>
      <w:r w:rsidR="009A470E" w:rsidRPr="000730F8">
        <w:rPr>
          <w:rFonts w:hint="eastAsia"/>
          <w:sz w:val="28"/>
          <w:lang w:val="es-ES"/>
        </w:rPr>
        <w:t xml:space="preserve"> </w:t>
      </w:r>
      <w:r w:rsidRPr="00042050">
        <w:rPr>
          <w:rFonts w:eastAsia="SimSun"/>
          <w:sz w:val="28"/>
          <w:lang w:val="es-ES"/>
        </w:rPr>
        <w:t xml:space="preserve">ng </w:t>
      </w:r>
      <w:r w:rsidR="009A470E" w:rsidRPr="000730F8">
        <w:rPr>
          <w:rFonts w:hint="eastAsia"/>
          <w:sz w:val="28"/>
          <w:lang w:val="es-ES"/>
        </w:rPr>
        <w:t>New Taipei City</w:t>
      </w:r>
      <w:r w:rsidRPr="00042050">
        <w:rPr>
          <w:rFonts w:eastAsia="SimSun"/>
          <w:sz w:val="28"/>
          <w:lang w:val="es-ES"/>
        </w:rPr>
        <w:t xml:space="preserve"> (Address: 22001, ika-28 Palapag, No.161, unang seksyon ng Zhongshan Road, Banqiao District, </w:t>
      </w:r>
      <w:r w:rsidR="009A470E" w:rsidRPr="000730F8">
        <w:rPr>
          <w:rFonts w:hint="eastAsia"/>
          <w:sz w:val="28"/>
          <w:lang w:val="es-ES"/>
        </w:rPr>
        <w:t>New Taipei</w:t>
      </w:r>
      <w:r w:rsidRPr="00042050">
        <w:rPr>
          <w:rFonts w:eastAsia="SimSun"/>
          <w:sz w:val="28"/>
          <w:lang w:val="es-ES"/>
        </w:rPr>
        <w:t xml:space="preserve"> City), o i-download ang pangkalahatang regulasyon at form ng pagpaparehistro mula sa website ng Kawanihang Kultural (http://www.culture.ntpc.gov.tw/), "Pag-aanunsyo ng Mga Aktibidad" o "Website ng Tema ng Literatura ng </w:t>
      </w:r>
      <w:r w:rsidR="009A470E" w:rsidRPr="000730F8">
        <w:rPr>
          <w:rFonts w:hint="eastAsia"/>
          <w:sz w:val="28"/>
          <w:lang w:val="es-ES"/>
        </w:rPr>
        <w:t xml:space="preserve">New Taipei </w:t>
      </w:r>
      <w:r w:rsidRPr="00042050">
        <w:rPr>
          <w:rFonts w:eastAsia="SimSun"/>
          <w:sz w:val="28"/>
          <w:lang w:val="es-ES"/>
        </w:rPr>
        <w:t>" (http://literature.culture.ntpc.gov.tw/).</w:t>
      </w:r>
    </w:p>
    <w:p w14:paraId="1C01FDBF" w14:textId="77777777" w:rsidR="006D426E" w:rsidRPr="00F8784A" w:rsidRDefault="006D426E" w:rsidP="0045601B">
      <w:pPr>
        <w:pStyle w:val="a7"/>
        <w:numPr>
          <w:ilvl w:val="0"/>
          <w:numId w:val="17"/>
        </w:numPr>
        <w:spacing w:line="440" w:lineRule="exact"/>
        <w:ind w:leftChars="0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Huwag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isulat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pangalan</w:t>
      </w:r>
      <w:proofErr w:type="spellEnd"/>
      <w:r w:rsidRPr="00383D05">
        <w:rPr>
          <w:rFonts w:eastAsia="SimSun"/>
          <w:sz w:val="28"/>
        </w:rPr>
        <w:t xml:space="preserve"> ng may-</w:t>
      </w:r>
      <w:proofErr w:type="spellStart"/>
      <w:r w:rsidRPr="00383D05">
        <w:rPr>
          <w:rFonts w:eastAsia="SimSun"/>
          <w:sz w:val="28"/>
        </w:rPr>
        <w:t>akda</w:t>
      </w:r>
      <w:proofErr w:type="spellEnd"/>
      <w:r w:rsidRPr="00383D05">
        <w:rPr>
          <w:rFonts w:eastAsia="SimSun"/>
          <w:sz w:val="28"/>
        </w:rPr>
        <w:t xml:space="preserve"> o </w:t>
      </w:r>
      <w:proofErr w:type="spellStart"/>
      <w:r w:rsidRPr="00383D05">
        <w:rPr>
          <w:rFonts w:eastAsia="SimSun"/>
          <w:sz w:val="28"/>
        </w:rPr>
        <w:t>huwag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maglagay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anumang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marka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manuscript.</w:t>
      </w:r>
    </w:p>
    <w:p w14:paraId="1370424F" w14:textId="47FAD380" w:rsidR="006D426E" w:rsidRPr="00F8784A" w:rsidRDefault="006D426E" w:rsidP="0045601B">
      <w:pPr>
        <w:pStyle w:val="af6"/>
        <w:numPr>
          <w:ilvl w:val="0"/>
          <w:numId w:val="17"/>
        </w:numPr>
        <w:spacing w:line="440" w:lineRule="exact"/>
        <w:ind w:leftChars="0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Mangyaring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punan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isang</w:t>
      </w:r>
      <w:proofErr w:type="spellEnd"/>
      <w:r w:rsidRPr="00383D05">
        <w:rPr>
          <w:rFonts w:eastAsia="SimSun"/>
          <w:sz w:val="28"/>
        </w:rPr>
        <w:t xml:space="preserve"> form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pagpaparehistro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detalyado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kasama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isang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orihinal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apat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kopya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, at </w:t>
      </w:r>
      <w:proofErr w:type="spellStart"/>
      <w:r w:rsidRPr="00383D05">
        <w:rPr>
          <w:rFonts w:eastAsia="SimSun"/>
          <w:b/>
          <w:sz w:val="28"/>
        </w:rPr>
        <w:t>ipadala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ang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mga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ito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sa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pamamagitan</w:t>
      </w:r>
      <w:proofErr w:type="spellEnd"/>
      <w:r w:rsidRPr="00383D05">
        <w:rPr>
          <w:rFonts w:eastAsia="SimSun"/>
          <w:b/>
          <w:sz w:val="28"/>
        </w:rPr>
        <w:t xml:space="preserve"> ng </w:t>
      </w:r>
      <w:proofErr w:type="spellStart"/>
      <w:r w:rsidRPr="00383D05">
        <w:rPr>
          <w:rFonts w:eastAsia="SimSun"/>
          <w:b/>
          <w:sz w:val="28"/>
        </w:rPr>
        <w:t>koreo</w:t>
      </w:r>
      <w:proofErr w:type="spellEnd"/>
      <w:r w:rsidRPr="00383D05">
        <w:rPr>
          <w:rFonts w:eastAsia="SimSun"/>
          <w:b/>
          <w:sz w:val="28"/>
        </w:rPr>
        <w:t xml:space="preserve"> o </w:t>
      </w:r>
      <w:proofErr w:type="spellStart"/>
      <w:r w:rsidRPr="00383D05">
        <w:rPr>
          <w:rFonts w:eastAsia="SimSun"/>
          <w:b/>
          <w:sz w:val="28"/>
        </w:rPr>
        <w:t>nang</w:t>
      </w:r>
      <w:proofErr w:type="spellEnd"/>
      <w:r w:rsidRPr="00383D05">
        <w:rPr>
          <w:rFonts w:eastAsia="SimSun"/>
          <w:b/>
          <w:sz w:val="28"/>
        </w:rPr>
        <w:t xml:space="preserve"> personal </w:t>
      </w:r>
      <w:proofErr w:type="spellStart"/>
      <w:r w:rsidRPr="00383D05">
        <w:rPr>
          <w:rFonts w:eastAsia="SimSun"/>
          <w:b/>
          <w:sz w:val="28"/>
        </w:rPr>
        <w:t>sa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Kagawaran</w:t>
      </w:r>
      <w:proofErr w:type="spellEnd"/>
      <w:r w:rsidRPr="00383D05">
        <w:rPr>
          <w:rFonts w:eastAsia="SimSun"/>
          <w:b/>
          <w:sz w:val="28"/>
        </w:rPr>
        <w:t xml:space="preserve"> </w:t>
      </w:r>
      <w:r w:rsidRPr="00383D05">
        <w:rPr>
          <w:rFonts w:eastAsia="SimSun"/>
          <w:b/>
          <w:sz w:val="28"/>
        </w:rPr>
        <w:lastRenderedPageBreak/>
        <w:t xml:space="preserve">ng </w:t>
      </w:r>
      <w:proofErr w:type="spellStart"/>
      <w:r w:rsidRPr="00383D05">
        <w:rPr>
          <w:rFonts w:eastAsia="SimSun"/>
          <w:b/>
          <w:sz w:val="28"/>
        </w:rPr>
        <w:t>Promosyon</w:t>
      </w:r>
      <w:proofErr w:type="spellEnd"/>
      <w:r w:rsidRPr="00383D05">
        <w:rPr>
          <w:rFonts w:eastAsia="SimSun"/>
          <w:b/>
          <w:sz w:val="28"/>
        </w:rPr>
        <w:t xml:space="preserve"> ng </w:t>
      </w:r>
      <w:proofErr w:type="spellStart"/>
      <w:r w:rsidRPr="00383D05">
        <w:rPr>
          <w:rFonts w:eastAsia="SimSun"/>
          <w:b/>
          <w:sz w:val="28"/>
        </w:rPr>
        <w:t>Sining</w:t>
      </w:r>
      <w:proofErr w:type="spellEnd"/>
      <w:r w:rsidRPr="00383D05">
        <w:rPr>
          <w:rFonts w:eastAsia="SimSun"/>
          <w:b/>
          <w:sz w:val="28"/>
        </w:rPr>
        <w:t xml:space="preserve"> at </w:t>
      </w:r>
      <w:proofErr w:type="spellStart"/>
      <w:r w:rsidRPr="00383D05">
        <w:rPr>
          <w:rFonts w:eastAsia="SimSun"/>
          <w:b/>
          <w:sz w:val="28"/>
        </w:rPr>
        <w:t>Literatura</w:t>
      </w:r>
      <w:proofErr w:type="spellEnd"/>
      <w:r w:rsidRPr="00383D05">
        <w:rPr>
          <w:rFonts w:eastAsia="SimSun"/>
          <w:b/>
          <w:sz w:val="28"/>
        </w:rPr>
        <w:t xml:space="preserve"> ng </w:t>
      </w:r>
      <w:proofErr w:type="spellStart"/>
      <w:r w:rsidRPr="00383D05">
        <w:rPr>
          <w:rFonts w:eastAsia="SimSun"/>
          <w:b/>
          <w:sz w:val="28"/>
        </w:rPr>
        <w:t>Kawanihang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Kultural</w:t>
      </w:r>
      <w:proofErr w:type="spellEnd"/>
      <w:r w:rsidRPr="00383D05">
        <w:rPr>
          <w:rFonts w:eastAsia="SimSun"/>
          <w:b/>
          <w:sz w:val="28"/>
        </w:rPr>
        <w:t xml:space="preserve"> ng </w:t>
      </w:r>
      <w:proofErr w:type="spellStart"/>
      <w:r w:rsidRPr="00383D05">
        <w:rPr>
          <w:rFonts w:eastAsia="SimSun"/>
          <w:b/>
          <w:sz w:val="28"/>
        </w:rPr>
        <w:t>Gobyernong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Munisipal</w:t>
      </w:r>
      <w:proofErr w:type="spellEnd"/>
      <w:r w:rsidRPr="00383D05">
        <w:rPr>
          <w:rFonts w:eastAsia="SimSun"/>
          <w:b/>
          <w:sz w:val="28"/>
        </w:rPr>
        <w:t xml:space="preserve"> ng </w:t>
      </w:r>
      <w:r w:rsidR="009A470E" w:rsidRPr="000730F8">
        <w:rPr>
          <w:rFonts w:hint="eastAsia"/>
          <w:b/>
          <w:sz w:val="28"/>
        </w:rPr>
        <w:t>New Taipei City</w:t>
      </w:r>
      <w:r w:rsidRPr="00383D05">
        <w:rPr>
          <w:rFonts w:eastAsia="SimSun"/>
          <w:b/>
          <w:sz w:val="28"/>
        </w:rPr>
        <w:t>.</w:t>
      </w:r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Mangyaring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magbigay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malinaw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indikasyon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sobre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"</w:t>
      </w:r>
      <w:proofErr w:type="spellStart"/>
      <w:r w:rsidRPr="00383D05">
        <w:rPr>
          <w:rFonts w:eastAsia="SimSun"/>
          <w:sz w:val="28"/>
        </w:rPr>
        <w:t>Paglahok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r w:rsidR="00810002" w:rsidRPr="00810002">
        <w:rPr>
          <w:rFonts w:hint="eastAsia"/>
          <w:sz w:val="28"/>
        </w:rPr>
        <w:t>New Residents Literature Award</w:t>
      </w:r>
      <w:r w:rsidR="00810002" w:rsidRPr="000730F8">
        <w:rPr>
          <w:rFonts w:hint="eastAsia"/>
          <w:sz w:val="28"/>
        </w:rPr>
        <w:t xml:space="preserve"> New Taipei City</w:t>
      </w:r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taong</w:t>
      </w:r>
      <w:proofErr w:type="spellEnd"/>
      <w:r w:rsidRPr="00383D05">
        <w:rPr>
          <w:rFonts w:eastAsia="SimSun"/>
          <w:sz w:val="28"/>
        </w:rPr>
        <w:t xml:space="preserve"> 2019" at "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Grupo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Paglahok</w:t>
      </w:r>
      <w:proofErr w:type="spellEnd"/>
      <w:r w:rsidRPr="00383D05">
        <w:rPr>
          <w:rFonts w:eastAsia="SimSun"/>
          <w:sz w:val="28"/>
        </w:rPr>
        <w:t xml:space="preserve">". </w:t>
      </w:r>
      <w:proofErr w:type="spellStart"/>
      <w:r w:rsidRPr="00383D05">
        <w:rPr>
          <w:rFonts w:eastAsia="SimSun"/>
          <w:sz w:val="28"/>
        </w:rPr>
        <w:t>Telepono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pagkonsulta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hinggil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aktibidad</w:t>
      </w:r>
      <w:proofErr w:type="spellEnd"/>
      <w:r w:rsidRPr="00383D05">
        <w:rPr>
          <w:rFonts w:eastAsia="SimSun"/>
          <w:sz w:val="28"/>
        </w:rPr>
        <w:t xml:space="preserve">: (02) 2960-3456 </w:t>
      </w:r>
      <w:proofErr w:type="spellStart"/>
      <w:r w:rsidRPr="00383D05">
        <w:rPr>
          <w:rFonts w:eastAsia="SimSun"/>
          <w:sz w:val="28"/>
        </w:rPr>
        <w:t>hanggang</w:t>
      </w:r>
      <w:proofErr w:type="spellEnd"/>
      <w:r w:rsidRPr="00383D05">
        <w:rPr>
          <w:rFonts w:eastAsia="SimSun"/>
          <w:sz w:val="28"/>
        </w:rPr>
        <w:t xml:space="preserve"> 4622.</w:t>
      </w:r>
    </w:p>
    <w:p w14:paraId="54AC93D6" w14:textId="1BD0C803" w:rsidR="00477297" w:rsidRPr="00F8784A" w:rsidRDefault="00FE453F" w:rsidP="00F3305F">
      <w:pPr>
        <w:pStyle w:val="21"/>
        <w:snapToGrid w:val="0"/>
        <w:spacing w:line="440" w:lineRule="exact"/>
        <w:ind w:left="993" w:hanging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 w:hint="eastAsia"/>
          <w:sz w:val="28"/>
          <w:lang w:eastAsia="zh-CN"/>
        </w:rPr>
        <w:t>VII.</w:t>
      </w:r>
      <w:r>
        <w:rPr>
          <w:rFonts w:eastAsia="SimSun" w:hint="eastAsia"/>
          <w:sz w:val="28"/>
          <w:lang w:eastAsia="zh-CN"/>
        </w:rPr>
        <w:tab/>
      </w:r>
      <w:r w:rsidR="008935F5" w:rsidRPr="00383D05">
        <w:rPr>
          <w:rFonts w:eastAsia="SimSun"/>
          <w:sz w:val="28"/>
        </w:rPr>
        <w:t xml:space="preserve">Deadline ng </w:t>
      </w:r>
      <w:proofErr w:type="spellStart"/>
      <w:r w:rsidR="008935F5" w:rsidRPr="00383D05">
        <w:rPr>
          <w:rFonts w:eastAsia="SimSun"/>
          <w:sz w:val="28"/>
        </w:rPr>
        <w:t>pagtanggap</w:t>
      </w:r>
      <w:proofErr w:type="spellEnd"/>
      <w:r w:rsidR="008935F5" w:rsidRPr="00383D05">
        <w:rPr>
          <w:rFonts w:eastAsia="SimSun"/>
          <w:sz w:val="28"/>
        </w:rPr>
        <w:t xml:space="preserve">: </w:t>
      </w:r>
      <w:proofErr w:type="spellStart"/>
      <w:r w:rsidR="008935F5" w:rsidRPr="00383D05">
        <w:rPr>
          <w:rFonts w:eastAsia="SimSun"/>
          <w:sz w:val="28"/>
        </w:rPr>
        <w:t>mula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ngayon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hanggang</w:t>
      </w:r>
      <w:proofErr w:type="spellEnd"/>
      <w:r w:rsidR="008935F5" w:rsidRPr="00383D05">
        <w:rPr>
          <w:rFonts w:eastAsia="SimSun"/>
          <w:sz w:val="28"/>
        </w:rPr>
        <w:t xml:space="preserve"> Hulyo 15, 2019 (</w:t>
      </w:r>
      <w:proofErr w:type="spellStart"/>
      <w:r w:rsidR="008935F5" w:rsidRPr="00383D05">
        <w:rPr>
          <w:rFonts w:eastAsia="SimSun"/>
          <w:sz w:val="28"/>
        </w:rPr>
        <w:t>gumamit</w:t>
      </w:r>
      <w:proofErr w:type="spellEnd"/>
      <w:r w:rsidR="008935F5" w:rsidRPr="00383D05">
        <w:rPr>
          <w:rFonts w:eastAsia="SimSun"/>
          <w:sz w:val="28"/>
        </w:rPr>
        <w:t xml:space="preserve"> ng postmark </w:t>
      </w:r>
      <w:proofErr w:type="spellStart"/>
      <w:r w:rsidR="008935F5" w:rsidRPr="00383D05">
        <w:rPr>
          <w:rFonts w:eastAsia="SimSun"/>
          <w:sz w:val="28"/>
        </w:rPr>
        <w:t>bilang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ebidensya</w:t>
      </w:r>
      <w:proofErr w:type="spellEnd"/>
      <w:r w:rsidR="008935F5" w:rsidRPr="00383D05">
        <w:rPr>
          <w:rFonts w:eastAsia="SimSun"/>
          <w:sz w:val="28"/>
        </w:rPr>
        <w:t xml:space="preserve">, </w:t>
      </w:r>
      <w:proofErr w:type="spellStart"/>
      <w:r w:rsidR="008935F5" w:rsidRPr="00383D05">
        <w:rPr>
          <w:rFonts w:eastAsia="SimSun"/>
          <w:sz w:val="28"/>
        </w:rPr>
        <w:t>hindi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na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tatanggapin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ang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huling</w:t>
      </w:r>
      <w:proofErr w:type="spellEnd"/>
      <w:r w:rsidR="008935F5" w:rsidRPr="00383D05">
        <w:rPr>
          <w:rFonts w:eastAsia="SimSun"/>
          <w:sz w:val="28"/>
        </w:rPr>
        <w:t xml:space="preserve"> </w:t>
      </w:r>
      <w:proofErr w:type="spellStart"/>
      <w:r w:rsidR="008935F5" w:rsidRPr="00383D05">
        <w:rPr>
          <w:rFonts w:eastAsia="SimSun"/>
          <w:sz w:val="28"/>
        </w:rPr>
        <w:t>pagpaparehistro</w:t>
      </w:r>
      <w:proofErr w:type="spellEnd"/>
      <w:r w:rsidR="008935F5" w:rsidRPr="00383D05">
        <w:rPr>
          <w:rFonts w:eastAsia="SimSun"/>
          <w:sz w:val="28"/>
        </w:rPr>
        <w:t>).</w:t>
      </w:r>
    </w:p>
    <w:p w14:paraId="7BB048FD" w14:textId="77777777" w:rsidR="008935F5" w:rsidRPr="00F8784A" w:rsidRDefault="002148DE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0730F8">
        <w:rPr>
          <w:rFonts w:hint="eastAsia"/>
          <w:sz w:val="28"/>
        </w:rPr>
        <w:t>Mga</w:t>
      </w:r>
      <w:proofErr w:type="spellEnd"/>
      <w:r w:rsidRPr="000730F8">
        <w:rPr>
          <w:rFonts w:hint="eastAsia"/>
          <w:sz w:val="28"/>
        </w:rPr>
        <w:t xml:space="preserve"> </w:t>
      </w:r>
      <w:proofErr w:type="spellStart"/>
      <w:r w:rsidRPr="000730F8">
        <w:rPr>
          <w:rFonts w:hint="eastAsia"/>
          <w:sz w:val="28"/>
        </w:rPr>
        <w:t>dapat</w:t>
      </w:r>
      <w:proofErr w:type="spellEnd"/>
      <w:r w:rsidRPr="000730F8">
        <w:rPr>
          <w:rFonts w:hint="eastAsia"/>
          <w:sz w:val="28"/>
        </w:rPr>
        <w:t xml:space="preserve"> </w:t>
      </w:r>
      <w:proofErr w:type="spellStart"/>
      <w:r w:rsidRPr="000730F8">
        <w:rPr>
          <w:rFonts w:hint="eastAsia"/>
          <w:sz w:val="28"/>
        </w:rPr>
        <w:t>bigyan</w:t>
      </w:r>
      <w:proofErr w:type="spellEnd"/>
      <w:r w:rsidRPr="000730F8">
        <w:rPr>
          <w:rFonts w:hint="eastAsia"/>
          <w:sz w:val="28"/>
        </w:rPr>
        <w:t xml:space="preserve"> </w:t>
      </w:r>
      <w:r w:rsidR="006F0712">
        <w:rPr>
          <w:sz w:val="28"/>
        </w:rPr>
        <w:t xml:space="preserve">ng </w:t>
      </w:r>
      <w:proofErr w:type="spellStart"/>
      <w:r w:rsidRPr="000730F8">
        <w:rPr>
          <w:rFonts w:hint="eastAsia"/>
          <w:sz w:val="28"/>
        </w:rPr>
        <w:t>pansin</w:t>
      </w:r>
      <w:proofErr w:type="spellEnd"/>
      <w:r w:rsidR="008935F5" w:rsidRPr="00383D05">
        <w:rPr>
          <w:rFonts w:eastAsia="SimSun"/>
          <w:sz w:val="28"/>
        </w:rPr>
        <w:t>:</w:t>
      </w:r>
    </w:p>
    <w:p w14:paraId="34ED005B" w14:textId="56D26B3B" w:rsidR="00477297" w:rsidRPr="00F8784A" w:rsidRDefault="009C2514" w:rsidP="00E80046">
      <w:pPr>
        <w:pStyle w:val="21"/>
        <w:numPr>
          <w:ilvl w:val="0"/>
          <w:numId w:val="19"/>
        </w:numPr>
        <w:snapToGrid w:val="0"/>
        <w:spacing w:line="440" w:lineRule="exact"/>
        <w:ind w:left="1843" w:hanging="883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piling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dapat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pa </w:t>
      </w:r>
      <w:proofErr w:type="spellStart"/>
      <w:r w:rsidRPr="00383D05">
        <w:rPr>
          <w:rFonts w:eastAsia="SimSun"/>
          <w:sz w:val="28"/>
        </w:rPr>
        <w:t>nailalathalang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. </w:t>
      </w:r>
      <w:proofErr w:type="spellStart"/>
      <w:r w:rsidRPr="00383D05">
        <w:rPr>
          <w:rFonts w:eastAsia="SimSun"/>
          <w:sz w:val="28"/>
        </w:rPr>
        <w:t>Mangyaring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gumamit</w:t>
      </w:r>
      <w:proofErr w:type="spellEnd"/>
      <w:r w:rsidRPr="00383D05">
        <w:rPr>
          <w:rFonts w:eastAsia="SimSun"/>
          <w:sz w:val="28"/>
        </w:rPr>
        <w:t xml:space="preserve"> ng A4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papel</w:t>
      </w:r>
      <w:proofErr w:type="spellEnd"/>
      <w:r w:rsidRPr="00383D05">
        <w:rPr>
          <w:rFonts w:eastAsia="SimSun"/>
          <w:sz w:val="28"/>
        </w:rPr>
        <w:t xml:space="preserve">, mag-type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computer ng </w:t>
      </w:r>
      <w:proofErr w:type="spellStart"/>
      <w:r w:rsidRPr="00383D05">
        <w:rPr>
          <w:rFonts w:eastAsia="SimSun"/>
          <w:sz w:val="28"/>
        </w:rPr>
        <w:t>tuwid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pahalang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letra</w:t>
      </w:r>
      <w:proofErr w:type="spellEnd"/>
      <w:r w:rsidRPr="00383D05">
        <w:rPr>
          <w:rFonts w:eastAsia="SimSun"/>
          <w:sz w:val="28"/>
        </w:rPr>
        <w:t xml:space="preserve">, word </w:t>
      </w:r>
      <w:proofErr w:type="spellStart"/>
      <w:r w:rsidRPr="00383D05">
        <w:rPr>
          <w:rFonts w:eastAsia="SimSun"/>
          <w:sz w:val="28"/>
        </w:rPr>
        <w:t>PmingLiu</w:t>
      </w:r>
      <w:proofErr w:type="spellEnd"/>
      <w:r w:rsidRPr="00383D05">
        <w:rPr>
          <w:rFonts w:eastAsia="SimSun"/>
          <w:sz w:val="28"/>
        </w:rPr>
        <w:t xml:space="preserve"> --- 12, </w:t>
      </w:r>
      <w:proofErr w:type="spellStart"/>
      <w:r w:rsidRPr="00383D05">
        <w:rPr>
          <w:rFonts w:eastAsia="SimSun"/>
          <w:sz w:val="28"/>
        </w:rPr>
        <w:t>espasyo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linya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word --- 18, </w:t>
      </w:r>
      <w:proofErr w:type="spellStart"/>
      <w:r w:rsidRPr="00383D05">
        <w:rPr>
          <w:rFonts w:eastAsia="SimSun"/>
          <w:sz w:val="28"/>
        </w:rPr>
        <w:t>maglagay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numero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pahina</w:t>
      </w:r>
      <w:proofErr w:type="spellEnd"/>
      <w:r w:rsidRPr="00383D05">
        <w:rPr>
          <w:rFonts w:eastAsia="SimSun"/>
          <w:sz w:val="28"/>
        </w:rPr>
        <w:t xml:space="preserve">; kung </w:t>
      </w:r>
      <w:proofErr w:type="spellStart"/>
      <w:r w:rsidRPr="00383D05">
        <w:rPr>
          <w:rFonts w:eastAsia="SimSun"/>
          <w:sz w:val="28"/>
        </w:rPr>
        <w:t>isa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manunulat</w:t>
      </w:r>
      <w:proofErr w:type="spellEnd"/>
      <w:r w:rsidRPr="00383D05">
        <w:rPr>
          <w:rFonts w:eastAsia="SimSun"/>
          <w:sz w:val="28"/>
        </w:rPr>
        <w:t xml:space="preserve"> ng manuscript, </w:t>
      </w:r>
      <w:proofErr w:type="spellStart"/>
      <w:r w:rsidRPr="00383D05">
        <w:rPr>
          <w:rFonts w:eastAsia="SimSun"/>
          <w:sz w:val="28"/>
        </w:rPr>
        <w:t>mangyaring</w:t>
      </w:r>
      <w:proofErr w:type="spellEnd"/>
      <w:r w:rsidRPr="00383D05">
        <w:rPr>
          <w:rFonts w:eastAsia="SimSun"/>
          <w:sz w:val="28"/>
        </w:rPr>
        <w:t xml:space="preserve"> mag-transcribe </w:t>
      </w:r>
      <w:proofErr w:type="spellStart"/>
      <w:r w:rsidRPr="00383D05">
        <w:rPr>
          <w:rFonts w:eastAsia="SimSun"/>
          <w:sz w:val="28"/>
        </w:rPr>
        <w:t>nang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malinaw</w:t>
      </w:r>
      <w:proofErr w:type="spellEnd"/>
      <w:r w:rsidRPr="00383D05">
        <w:rPr>
          <w:rFonts w:eastAsia="SimSun"/>
          <w:sz w:val="28"/>
        </w:rPr>
        <w:t>.</w:t>
      </w:r>
    </w:p>
    <w:p w14:paraId="033372DC" w14:textId="77777777" w:rsidR="00477297" w:rsidRPr="00F8784A" w:rsidRDefault="008935F5" w:rsidP="00E80046">
      <w:pPr>
        <w:pStyle w:val="21"/>
        <w:numPr>
          <w:ilvl w:val="0"/>
          <w:numId w:val="19"/>
        </w:numPr>
        <w:snapToGrid w:val="0"/>
        <w:spacing w:line="440" w:lineRule="exact"/>
        <w:ind w:left="1843" w:hanging="883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piling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materyales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hinihiling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itago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kanilang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orihinal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manuscript. Hindi </w:t>
      </w:r>
      <w:proofErr w:type="spellStart"/>
      <w:r w:rsidRPr="00383D05">
        <w:rPr>
          <w:rFonts w:eastAsia="SimSun"/>
          <w:sz w:val="28"/>
        </w:rPr>
        <w:t>pinahihintulutan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pagsasauli</w:t>
      </w:r>
      <w:proofErr w:type="spellEnd"/>
      <w:r w:rsidRPr="00383D05">
        <w:rPr>
          <w:rFonts w:eastAsia="SimSun"/>
          <w:sz w:val="28"/>
        </w:rPr>
        <w:t>.</w:t>
      </w:r>
    </w:p>
    <w:p w14:paraId="67CA268E" w14:textId="69768E8C" w:rsidR="00477297" w:rsidRPr="00F8784A" w:rsidRDefault="008935F5" w:rsidP="00E80046">
      <w:pPr>
        <w:pStyle w:val="21"/>
        <w:numPr>
          <w:ilvl w:val="0"/>
          <w:numId w:val="19"/>
        </w:numPr>
        <w:snapToGrid w:val="0"/>
        <w:spacing w:line="440" w:lineRule="exact"/>
        <w:ind w:left="1843" w:hanging="883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mananalo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premyo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kailangang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magbigay</w:t>
      </w:r>
      <w:proofErr w:type="spellEnd"/>
      <w:r w:rsidRPr="00383D05">
        <w:rPr>
          <w:rFonts w:eastAsia="SimSun"/>
          <w:sz w:val="28"/>
        </w:rPr>
        <w:t xml:space="preserve"> ng work e-file at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personal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larawan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loob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isang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linggo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matapos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pag-aanunsyo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listahan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premyo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pagkakatanggap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abisyo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upang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maisagawa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kasunod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paglalathala</w:t>
      </w:r>
      <w:proofErr w:type="spellEnd"/>
      <w:r w:rsidRPr="00383D05">
        <w:rPr>
          <w:rFonts w:eastAsia="SimSun"/>
          <w:sz w:val="28"/>
        </w:rPr>
        <w:t>.</w:t>
      </w:r>
    </w:p>
    <w:p w14:paraId="5135FE1D" w14:textId="4036F471" w:rsidR="008935F5" w:rsidRPr="00F8784A" w:rsidRDefault="008935F5" w:rsidP="00E80046">
      <w:pPr>
        <w:pStyle w:val="21"/>
        <w:numPr>
          <w:ilvl w:val="0"/>
          <w:numId w:val="19"/>
        </w:numPr>
        <w:snapToGrid w:val="0"/>
        <w:spacing w:line="440" w:lineRule="exact"/>
        <w:ind w:left="1843" w:hanging="883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Kapag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nakita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sumusunod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kalagayan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napiling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kakanselahin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isponsor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kwalipikasyon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pagiging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kandidato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gantimpala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="005441B3" w:rsidRPr="000730F8">
        <w:rPr>
          <w:rFonts w:hint="eastAsia"/>
          <w:sz w:val="28"/>
        </w:rPr>
        <w:t>babawiin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premyo</w:t>
      </w:r>
      <w:proofErr w:type="spellEnd"/>
      <w:r w:rsidRPr="00383D05">
        <w:rPr>
          <w:rFonts w:eastAsia="SimSun"/>
          <w:sz w:val="28"/>
        </w:rPr>
        <w:t xml:space="preserve"> at trophy, at </w:t>
      </w:r>
      <w:proofErr w:type="spellStart"/>
      <w:r w:rsidRPr="00383D05">
        <w:rPr>
          <w:rFonts w:eastAsia="SimSun"/>
          <w:sz w:val="28"/>
        </w:rPr>
        <w:t>pananatilihin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karapatan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humingi</w:t>
      </w:r>
      <w:proofErr w:type="spellEnd"/>
      <w:r w:rsidRPr="00383D05">
        <w:rPr>
          <w:rFonts w:eastAsia="SimSun"/>
          <w:sz w:val="28"/>
        </w:rPr>
        <w:t xml:space="preserve"> ng legal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tulong</w:t>
      </w:r>
      <w:proofErr w:type="spellEnd"/>
      <w:r w:rsidRPr="00383D05">
        <w:rPr>
          <w:rFonts w:eastAsia="SimSun"/>
          <w:sz w:val="28"/>
        </w:rPr>
        <w:t>.</w:t>
      </w:r>
    </w:p>
    <w:p w14:paraId="1F6277ED" w14:textId="77777777" w:rsidR="008935F5" w:rsidRPr="00F8784A" w:rsidRDefault="008935F5" w:rsidP="0045601B">
      <w:pPr>
        <w:pStyle w:val="a7"/>
        <w:numPr>
          <w:ilvl w:val="0"/>
          <w:numId w:val="20"/>
        </w:numPr>
        <w:spacing w:line="440" w:lineRule="exact"/>
        <w:ind w:leftChars="0" w:left="2410" w:hanging="709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Pangongopya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pagsasalin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ibang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tao</w:t>
      </w:r>
      <w:proofErr w:type="spellEnd"/>
      <w:r w:rsidRPr="00383D05">
        <w:rPr>
          <w:rFonts w:eastAsia="SimSun"/>
          <w:sz w:val="28"/>
        </w:rPr>
        <w:t xml:space="preserve">, o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impostor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kalahok</w:t>
      </w:r>
      <w:proofErr w:type="spellEnd"/>
      <w:r w:rsidRPr="00383D05">
        <w:rPr>
          <w:rFonts w:eastAsia="SimSun"/>
          <w:sz w:val="28"/>
        </w:rPr>
        <w:t>.</w:t>
      </w:r>
    </w:p>
    <w:p w14:paraId="1F9F8D53" w14:textId="174C737C" w:rsidR="008935F5" w:rsidRPr="00F8784A" w:rsidRDefault="008935F5" w:rsidP="0045601B">
      <w:pPr>
        <w:pStyle w:val="a7"/>
        <w:numPr>
          <w:ilvl w:val="0"/>
          <w:numId w:val="20"/>
        </w:numPr>
        <w:spacing w:line="440" w:lineRule="exact"/>
        <w:ind w:leftChars="0" w:left="2410" w:hanging="709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kandidatong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ito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nailathala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print media at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Internet.</w:t>
      </w:r>
    </w:p>
    <w:p w14:paraId="46FD74E8" w14:textId="6AF72D1E" w:rsidR="008935F5" w:rsidRPr="00F8784A" w:rsidRDefault="008935F5" w:rsidP="0045601B">
      <w:pPr>
        <w:pStyle w:val="a7"/>
        <w:numPr>
          <w:ilvl w:val="0"/>
          <w:numId w:val="20"/>
        </w:numPr>
        <w:spacing w:line="440" w:lineRule="exact"/>
        <w:ind w:leftChars="0" w:left="2410" w:hanging="709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nakalahok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kompetisyon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nanalo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premyo</w:t>
      </w:r>
      <w:proofErr w:type="spellEnd"/>
      <w:r w:rsidRPr="00383D05">
        <w:rPr>
          <w:rFonts w:eastAsia="SimSun"/>
          <w:sz w:val="28"/>
        </w:rPr>
        <w:t xml:space="preserve">, o </w:t>
      </w:r>
      <w:proofErr w:type="spellStart"/>
      <w:r w:rsidRPr="00383D05">
        <w:rPr>
          <w:rFonts w:eastAsia="SimSun"/>
          <w:sz w:val="28"/>
        </w:rPr>
        <w:t>kalahok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iba</w:t>
      </w:r>
      <w:proofErr w:type="spellEnd"/>
      <w:r w:rsidRPr="00383D05">
        <w:rPr>
          <w:rFonts w:eastAsia="SimSun"/>
          <w:sz w:val="28"/>
        </w:rPr>
        <w:t xml:space="preserve"> pang </w:t>
      </w:r>
      <w:proofErr w:type="spellStart"/>
      <w:r w:rsidRPr="00383D05">
        <w:rPr>
          <w:rFonts w:eastAsia="SimSun"/>
          <w:sz w:val="28"/>
        </w:rPr>
        <w:t>gantimpalang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literaryo</w:t>
      </w:r>
      <w:proofErr w:type="spellEnd"/>
      <w:r w:rsidRPr="00383D05">
        <w:rPr>
          <w:rFonts w:eastAsia="SimSun"/>
          <w:sz w:val="28"/>
        </w:rPr>
        <w:t xml:space="preserve">, o </w:t>
      </w:r>
      <w:proofErr w:type="spellStart"/>
      <w:r w:rsidRPr="00383D05">
        <w:rPr>
          <w:rFonts w:eastAsia="SimSun"/>
          <w:sz w:val="28"/>
        </w:rPr>
        <w:t>ilalathala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na.</w:t>
      </w:r>
      <w:proofErr w:type="spellEnd"/>
    </w:p>
    <w:p w14:paraId="047AB443" w14:textId="1FA5484F" w:rsidR="00DB504D" w:rsidRPr="00F8784A" w:rsidRDefault="00DB504D" w:rsidP="0045601B">
      <w:pPr>
        <w:pStyle w:val="a7"/>
        <w:numPr>
          <w:ilvl w:val="0"/>
          <w:numId w:val="20"/>
        </w:numPr>
        <w:spacing w:line="440" w:lineRule="exact"/>
        <w:ind w:leftChars="0" w:left="2410" w:hanging="709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Iyong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makakatugon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kwalipikasyon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pag-aambag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grupong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ito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imbestigasyon</w:t>
      </w:r>
      <w:proofErr w:type="spellEnd"/>
      <w:r w:rsidRPr="00383D05">
        <w:rPr>
          <w:rFonts w:eastAsia="SimSun"/>
          <w:sz w:val="28"/>
        </w:rPr>
        <w:t>.</w:t>
      </w:r>
    </w:p>
    <w:p w14:paraId="726228DB" w14:textId="77777777" w:rsidR="008935F5" w:rsidRPr="00F8784A" w:rsidRDefault="008935F5" w:rsidP="00E80046">
      <w:pPr>
        <w:pStyle w:val="21"/>
        <w:numPr>
          <w:ilvl w:val="0"/>
          <w:numId w:val="19"/>
        </w:numPr>
        <w:snapToGrid w:val="0"/>
        <w:spacing w:line="440" w:lineRule="exact"/>
        <w:ind w:left="1843" w:hanging="883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Paglalathala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gawa</w:t>
      </w:r>
      <w:proofErr w:type="spellEnd"/>
    </w:p>
    <w:p w14:paraId="3AC65471" w14:textId="77777777" w:rsidR="008935F5" w:rsidRPr="00F8784A" w:rsidRDefault="008935F5" w:rsidP="0045601B">
      <w:pPr>
        <w:pStyle w:val="a7"/>
        <w:numPr>
          <w:ilvl w:val="0"/>
          <w:numId w:val="21"/>
        </w:numPr>
        <w:spacing w:line="440" w:lineRule="exact"/>
        <w:ind w:leftChars="0" w:left="2410" w:hanging="567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lastRenderedPageBreak/>
        <w:t>Ang</w:t>
      </w:r>
      <w:proofErr w:type="spellEnd"/>
      <w:r w:rsidRPr="00383D05">
        <w:rPr>
          <w:rFonts w:eastAsia="SimSun"/>
          <w:sz w:val="28"/>
        </w:rPr>
        <w:t xml:space="preserve"> may-</w:t>
      </w:r>
      <w:proofErr w:type="spellStart"/>
      <w:r w:rsidRPr="00383D05">
        <w:rPr>
          <w:rFonts w:eastAsia="SimSun"/>
          <w:sz w:val="28"/>
        </w:rPr>
        <w:t>akda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mananalong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makakatamasa</w:t>
      </w:r>
      <w:proofErr w:type="spellEnd"/>
      <w:r w:rsidRPr="00383D05">
        <w:rPr>
          <w:rFonts w:eastAsia="SimSun"/>
          <w:sz w:val="28"/>
        </w:rPr>
        <w:t xml:space="preserve"> ng copyright, at </w:t>
      </w:r>
      <w:proofErr w:type="spellStart"/>
      <w:r w:rsidRPr="00383D05">
        <w:rPr>
          <w:rFonts w:eastAsia="SimSun"/>
          <w:sz w:val="28"/>
        </w:rPr>
        <w:t>magkapakailanman</w:t>
      </w:r>
      <w:proofErr w:type="spellEnd"/>
      <w:r w:rsidRPr="00383D05">
        <w:rPr>
          <w:rFonts w:eastAsia="SimSun"/>
          <w:sz w:val="28"/>
        </w:rPr>
        <w:t xml:space="preserve">,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lisensya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walang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bayad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may </w:t>
      </w:r>
      <w:proofErr w:type="spellStart"/>
      <w:r w:rsidRPr="00383D05">
        <w:rPr>
          <w:rFonts w:eastAsia="SimSun"/>
          <w:sz w:val="28"/>
        </w:rPr>
        <w:t>karapatan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isponsor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</w:t>
      </w:r>
      <w:proofErr w:type="spellEnd"/>
      <w:r w:rsidRPr="00383D05">
        <w:rPr>
          <w:rFonts w:eastAsia="SimSun"/>
          <w:sz w:val="28"/>
        </w:rPr>
        <w:t xml:space="preserve">-promote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anumang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anyo</w:t>
      </w:r>
      <w:proofErr w:type="spellEnd"/>
      <w:r w:rsidRPr="00383D05">
        <w:rPr>
          <w:rFonts w:eastAsia="SimSun"/>
          <w:sz w:val="28"/>
        </w:rPr>
        <w:t xml:space="preserve"> (</w:t>
      </w:r>
      <w:proofErr w:type="spellStart"/>
      <w:r w:rsidRPr="00383D05">
        <w:rPr>
          <w:rFonts w:eastAsia="SimSun"/>
          <w:sz w:val="28"/>
        </w:rPr>
        <w:t>hal</w:t>
      </w:r>
      <w:proofErr w:type="spellEnd"/>
      <w:r w:rsidRPr="00383D05">
        <w:rPr>
          <w:rFonts w:eastAsia="SimSun"/>
          <w:sz w:val="28"/>
        </w:rPr>
        <w:t xml:space="preserve">. digitalization, </w:t>
      </w:r>
      <w:proofErr w:type="spellStart"/>
      <w:r w:rsidRPr="00383D05">
        <w:rPr>
          <w:rFonts w:eastAsia="SimSun"/>
          <w:sz w:val="28"/>
        </w:rPr>
        <w:t>paglalathala</w:t>
      </w:r>
      <w:proofErr w:type="spellEnd"/>
      <w:r w:rsidRPr="00383D05">
        <w:rPr>
          <w:rFonts w:eastAsia="SimSun"/>
          <w:sz w:val="28"/>
        </w:rPr>
        <w:t xml:space="preserve"> online, phonic publishing,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aklat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diyaryo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magasin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atbp</w:t>
      </w:r>
      <w:proofErr w:type="spellEnd"/>
      <w:r w:rsidRPr="00383D05">
        <w:rPr>
          <w:rFonts w:eastAsia="SimSun"/>
          <w:sz w:val="28"/>
        </w:rPr>
        <w:t xml:space="preserve">.), </w:t>
      </w:r>
      <w:proofErr w:type="spellStart"/>
      <w:r w:rsidRPr="00383D05">
        <w:rPr>
          <w:rFonts w:eastAsia="SimSun"/>
          <w:sz w:val="28"/>
        </w:rPr>
        <w:t>preserbado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awtorisadong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pagpapadala</w:t>
      </w:r>
      <w:proofErr w:type="spellEnd"/>
      <w:r w:rsidRPr="00383D05">
        <w:rPr>
          <w:rFonts w:eastAsia="SimSun"/>
          <w:sz w:val="28"/>
        </w:rPr>
        <w:t xml:space="preserve">. Hindi </w:t>
      </w:r>
      <w:proofErr w:type="spellStart"/>
      <w:r w:rsidRPr="00383D05">
        <w:rPr>
          <w:rFonts w:eastAsia="SimSun"/>
          <w:sz w:val="28"/>
        </w:rPr>
        <w:t>maaaring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bawiin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awtorisadong</w:t>
      </w:r>
      <w:proofErr w:type="spellEnd"/>
      <w:r w:rsidRPr="00383D05">
        <w:rPr>
          <w:rFonts w:eastAsia="SimSun"/>
          <w:sz w:val="28"/>
        </w:rPr>
        <w:t xml:space="preserve"> may-</w:t>
      </w:r>
      <w:proofErr w:type="spellStart"/>
      <w:r w:rsidRPr="00383D05">
        <w:rPr>
          <w:rFonts w:eastAsia="SimSun"/>
          <w:sz w:val="28"/>
        </w:rPr>
        <w:t>akda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awtorisasyong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ito</w:t>
      </w:r>
      <w:proofErr w:type="spellEnd"/>
      <w:r w:rsidRPr="00383D05">
        <w:rPr>
          <w:rFonts w:eastAsia="SimSun"/>
          <w:sz w:val="28"/>
        </w:rPr>
        <w:t xml:space="preserve">, at </w:t>
      </w:r>
      <w:proofErr w:type="spellStart"/>
      <w:r w:rsidRPr="00383D05">
        <w:rPr>
          <w:rFonts w:eastAsia="SimSun"/>
          <w:sz w:val="28"/>
        </w:rPr>
        <w:t>walang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dapat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bayarang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kahit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isponsor</w:t>
      </w:r>
      <w:proofErr w:type="spellEnd"/>
      <w:r w:rsidRPr="00383D05">
        <w:rPr>
          <w:rFonts w:eastAsia="SimSun"/>
          <w:sz w:val="28"/>
        </w:rPr>
        <w:t xml:space="preserve"> para </w:t>
      </w:r>
      <w:proofErr w:type="spellStart"/>
      <w:r w:rsidRPr="00383D05">
        <w:rPr>
          <w:rFonts w:eastAsia="SimSun"/>
          <w:sz w:val="28"/>
        </w:rPr>
        <w:t>dito</w:t>
      </w:r>
      <w:proofErr w:type="spellEnd"/>
      <w:r w:rsidRPr="00383D05">
        <w:rPr>
          <w:rFonts w:eastAsia="SimSun"/>
          <w:sz w:val="28"/>
        </w:rPr>
        <w:t>.</w:t>
      </w:r>
    </w:p>
    <w:p w14:paraId="65A248B1" w14:textId="77777777" w:rsidR="008935F5" w:rsidRPr="00F8784A" w:rsidRDefault="008935F5" w:rsidP="0045601B">
      <w:pPr>
        <w:pStyle w:val="a7"/>
        <w:numPr>
          <w:ilvl w:val="0"/>
          <w:numId w:val="21"/>
        </w:numPr>
        <w:spacing w:line="440" w:lineRule="exact"/>
        <w:ind w:leftChars="0" w:left="2410" w:hanging="567"/>
        <w:jc w:val="both"/>
        <w:rPr>
          <w:rFonts w:eastAsia="SimSun"/>
          <w:color w:val="000000"/>
          <w:sz w:val="28"/>
          <w:szCs w:val="28"/>
          <w:lang w:val="es-ES"/>
        </w:rPr>
      </w:pPr>
      <w:r w:rsidRPr="00E144F4">
        <w:rPr>
          <w:rFonts w:eastAsia="SimSun"/>
          <w:sz w:val="28"/>
          <w:lang w:val="fr-FR"/>
        </w:rPr>
        <w:t>Limang</w:t>
      </w:r>
      <w:r w:rsidRPr="00042050">
        <w:rPr>
          <w:rFonts w:eastAsia="SimSun"/>
          <w:sz w:val="28"/>
          <w:lang w:val="es-ES"/>
        </w:rPr>
        <w:t xml:space="preserve"> kopya ang ibibigay para sa bawat mananalo matapos ang publikasyon.</w:t>
      </w:r>
    </w:p>
    <w:p w14:paraId="1DCB9FBF" w14:textId="3094E0EE" w:rsidR="008935F5" w:rsidRPr="00F8784A" w:rsidRDefault="008935F5" w:rsidP="0045601B">
      <w:pPr>
        <w:pStyle w:val="a7"/>
        <w:numPr>
          <w:ilvl w:val="0"/>
          <w:numId w:val="21"/>
        </w:numPr>
        <w:spacing w:line="440" w:lineRule="exact"/>
        <w:ind w:leftChars="0" w:left="2410" w:hanging="567"/>
        <w:jc w:val="both"/>
        <w:rPr>
          <w:rFonts w:eastAsia="SimSun"/>
          <w:color w:val="000000"/>
          <w:sz w:val="28"/>
          <w:szCs w:val="28"/>
          <w:lang w:val="es-ES"/>
        </w:rPr>
      </w:pPr>
      <w:r w:rsidRPr="00E144F4">
        <w:rPr>
          <w:rFonts w:eastAsia="SimSun"/>
          <w:sz w:val="28"/>
          <w:lang w:val="es-ES"/>
        </w:rPr>
        <w:t>Ang mga kalahok na magpapadala ng mga mapipiling gawa ay ituturing na sumasang-ayon sa mga pangkalahatang patakaran ng pag-aambag; hindi dapat tumutol sa desisyon ng konseho ng akreditasyon.</w:t>
      </w:r>
    </w:p>
    <w:p w14:paraId="27BC1604" w14:textId="55DC1605" w:rsidR="008935F5" w:rsidRPr="00F8784A" w:rsidRDefault="008935F5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  <w:lang w:val="es-ES"/>
        </w:rPr>
      </w:pPr>
      <w:r w:rsidRPr="00E144F4">
        <w:rPr>
          <w:rFonts w:eastAsia="SimSun"/>
          <w:sz w:val="28"/>
          <w:lang w:val="es-ES"/>
        </w:rPr>
        <w:t>Kapag nagkaroon ng anumang hindi nalutas na usapin sa mga pamamaraan ng aktibidad, maaaring baguhin ang mga ito anumang oras at ilathala nang hiwalay.</w:t>
      </w:r>
    </w:p>
    <w:p w14:paraId="75A550B2" w14:textId="7745A883" w:rsidR="008935F5" w:rsidRPr="00F8784A" w:rsidRDefault="008935F5" w:rsidP="00E80046">
      <w:pPr>
        <w:pStyle w:val="21"/>
        <w:numPr>
          <w:ilvl w:val="0"/>
          <w:numId w:val="7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  <w:lang w:val="es-ES"/>
        </w:rPr>
      </w:pPr>
      <w:r w:rsidRPr="00E144F4">
        <w:rPr>
          <w:rFonts w:eastAsia="SimSun"/>
          <w:sz w:val="28"/>
          <w:lang w:val="es-ES"/>
        </w:rPr>
        <w:t xml:space="preserve">Para sa mga nilalaman ng pangkalahatang regulasyon at aktibidad, inilalaan ng Kawanihan ng </w:t>
      </w:r>
      <w:r w:rsidR="006E31EA" w:rsidRPr="000730F8">
        <w:rPr>
          <w:rFonts w:hint="eastAsia"/>
          <w:sz w:val="28"/>
          <w:lang w:val="es-ES"/>
        </w:rPr>
        <w:t>Pang-k</w:t>
      </w:r>
      <w:r w:rsidRPr="00E144F4">
        <w:rPr>
          <w:rFonts w:eastAsia="SimSun"/>
          <w:sz w:val="28"/>
          <w:lang w:val="es-ES"/>
        </w:rPr>
        <w:t>ultura ng Gobyerno</w:t>
      </w:r>
      <w:r w:rsidR="006E31EA" w:rsidRPr="000730F8">
        <w:rPr>
          <w:rFonts w:hint="eastAsia"/>
          <w:sz w:val="28"/>
          <w:lang w:val="es-ES"/>
        </w:rPr>
        <w:t xml:space="preserve"> </w:t>
      </w:r>
      <w:r w:rsidRPr="00E144F4">
        <w:rPr>
          <w:rFonts w:eastAsia="SimSun"/>
          <w:sz w:val="28"/>
          <w:lang w:val="es-ES"/>
        </w:rPr>
        <w:t xml:space="preserve">ng </w:t>
      </w:r>
      <w:r w:rsidR="006E31EA" w:rsidRPr="000730F8">
        <w:rPr>
          <w:rFonts w:hint="eastAsia"/>
          <w:sz w:val="28"/>
          <w:lang w:val="es-ES"/>
        </w:rPr>
        <w:t>New Taipei City</w:t>
      </w:r>
      <w:r w:rsidRPr="00E144F4">
        <w:rPr>
          <w:rFonts w:eastAsia="SimSun"/>
          <w:sz w:val="28"/>
          <w:lang w:val="es-ES"/>
        </w:rPr>
        <w:t xml:space="preserve"> ang karapatang ipaliwanag, suplementuhan, baguhin, suspindihin, o kanselahin ang bahagi o kabuuan anumang oras.</w:t>
      </w:r>
    </w:p>
    <w:p w14:paraId="75ADF165" w14:textId="2C613CA1" w:rsidR="008935F5" w:rsidRPr="00F8784A" w:rsidRDefault="008935F5" w:rsidP="003C2E05">
      <w:pPr>
        <w:pStyle w:val="21"/>
        <w:snapToGrid w:val="0"/>
        <w:spacing w:line="660" w:lineRule="exact"/>
        <w:ind w:leftChars="46" w:left="1308" w:hangingChars="428" w:hanging="1198"/>
        <w:jc w:val="center"/>
        <w:rPr>
          <w:rFonts w:eastAsia="SimSun"/>
          <w:b/>
          <w:color w:val="000000"/>
          <w:sz w:val="44"/>
          <w:szCs w:val="44"/>
        </w:rPr>
      </w:pPr>
      <w:r w:rsidRPr="00F8784A">
        <w:rPr>
          <w:rFonts w:eastAsia="SimSun"/>
          <w:color w:val="000000"/>
          <w:sz w:val="28"/>
          <w:szCs w:val="28"/>
          <w:lang w:val="es-ES"/>
        </w:rPr>
        <w:br w:type="page"/>
      </w:r>
      <w:bookmarkStart w:id="0" w:name="_GoBack"/>
      <w:bookmarkEnd w:id="0"/>
      <w:proofErr w:type="spellStart"/>
      <w:r w:rsidRPr="00383D05">
        <w:rPr>
          <w:rFonts w:eastAsia="SimSun"/>
          <w:b/>
          <w:sz w:val="28"/>
        </w:rPr>
        <w:lastRenderedPageBreak/>
        <w:t>Sulat</w:t>
      </w:r>
      <w:proofErr w:type="spellEnd"/>
      <w:r w:rsidRPr="00383D05">
        <w:rPr>
          <w:rFonts w:eastAsia="SimSun"/>
          <w:b/>
          <w:sz w:val="28"/>
        </w:rPr>
        <w:t xml:space="preserve"> ng </w:t>
      </w:r>
      <w:proofErr w:type="spellStart"/>
      <w:r w:rsidRPr="00383D05">
        <w:rPr>
          <w:rFonts w:eastAsia="SimSun"/>
          <w:b/>
          <w:sz w:val="28"/>
        </w:rPr>
        <w:t>Pagpapahintulot</w:t>
      </w:r>
      <w:proofErr w:type="spellEnd"/>
      <w:r w:rsidRPr="00383D05">
        <w:rPr>
          <w:rFonts w:eastAsia="SimSun"/>
          <w:b/>
          <w:sz w:val="28"/>
        </w:rPr>
        <w:t xml:space="preserve"> </w:t>
      </w:r>
      <w:proofErr w:type="spellStart"/>
      <w:r w:rsidRPr="00383D05">
        <w:rPr>
          <w:rFonts w:eastAsia="SimSun"/>
          <w:b/>
          <w:sz w:val="28"/>
        </w:rPr>
        <w:t>Awtorisasyon</w:t>
      </w:r>
      <w:proofErr w:type="spellEnd"/>
      <w:r w:rsidRPr="00383D05">
        <w:rPr>
          <w:rFonts w:eastAsia="SimSun"/>
          <w:b/>
          <w:sz w:val="28"/>
        </w:rPr>
        <w:t xml:space="preserve"> ng May-</w:t>
      </w:r>
      <w:proofErr w:type="spellStart"/>
      <w:r w:rsidRPr="00383D05">
        <w:rPr>
          <w:rFonts w:eastAsia="SimSun"/>
          <w:b/>
          <w:sz w:val="28"/>
        </w:rPr>
        <w:t>ari</w:t>
      </w:r>
      <w:proofErr w:type="spellEnd"/>
      <w:r w:rsidRPr="00383D05">
        <w:rPr>
          <w:rFonts w:eastAsia="SimSun"/>
          <w:b/>
          <w:sz w:val="28"/>
        </w:rPr>
        <w:t xml:space="preserve"> ng Copyright</w:t>
      </w:r>
    </w:p>
    <w:p w14:paraId="2D12A1BC" w14:textId="77777777" w:rsidR="008935F5" w:rsidRPr="00F8784A" w:rsidRDefault="008935F5" w:rsidP="000A02E7">
      <w:pPr>
        <w:snapToGrid w:val="0"/>
        <w:spacing w:line="400" w:lineRule="atLeast"/>
        <w:ind w:firstLineChars="1500" w:firstLine="4200"/>
        <w:jc w:val="both"/>
        <w:rPr>
          <w:rFonts w:eastAsia="SimSun"/>
          <w:color w:val="000000"/>
          <w:sz w:val="28"/>
          <w:szCs w:val="28"/>
        </w:rPr>
      </w:pPr>
    </w:p>
    <w:p w14:paraId="3ED36E4E" w14:textId="77777777" w:rsidR="008935F5" w:rsidRPr="00F8784A" w:rsidRDefault="008935F5" w:rsidP="00B848EA">
      <w:pPr>
        <w:snapToGrid w:val="0"/>
        <w:spacing w:line="520" w:lineRule="exact"/>
        <w:ind w:leftChars="119" w:left="542" w:rightChars="100" w:right="240" w:hangingChars="80" w:hanging="256"/>
        <w:jc w:val="both"/>
        <w:rPr>
          <w:rFonts w:eastAsia="SimSun"/>
          <w:color w:val="000000"/>
          <w:sz w:val="32"/>
          <w:szCs w:val="32"/>
          <w:lang w:val="fr-FR"/>
        </w:rPr>
      </w:pPr>
      <w:r w:rsidRPr="00E144F4">
        <w:rPr>
          <w:rFonts w:eastAsia="SimSun"/>
          <w:sz w:val="32"/>
          <w:lang w:val="fr-FR"/>
        </w:rPr>
        <w:t>Ako, si _______, ay idinedeklara sa pamamagitan nito na sumasang-ayon sa mga sumusunod na kalagayan:</w:t>
      </w:r>
    </w:p>
    <w:p w14:paraId="503B8B57" w14:textId="465E9C9B" w:rsidR="008935F5" w:rsidRPr="0045601B" w:rsidRDefault="008935F5" w:rsidP="00E80046">
      <w:pPr>
        <w:pStyle w:val="21"/>
        <w:numPr>
          <w:ilvl w:val="0"/>
          <w:numId w:val="6"/>
        </w:numPr>
        <w:snapToGrid w:val="0"/>
        <w:spacing w:line="440" w:lineRule="exact"/>
        <w:ind w:leftChars="118" w:left="991" w:hangingChars="253" w:hanging="708"/>
        <w:jc w:val="both"/>
        <w:rPr>
          <w:color w:val="000000"/>
          <w:sz w:val="28"/>
        </w:rPr>
      </w:pPr>
      <w:r w:rsidRPr="00E144F4">
        <w:rPr>
          <w:rFonts w:eastAsia="SimSun"/>
          <w:sz w:val="28"/>
          <w:lang w:val="fr-FR"/>
        </w:rPr>
        <w:t xml:space="preserve">Dapat sumunod ang mga kalahok sa mga pangkalahatang patakaran at regulasyon ng aktibidad ng pag-aambag na ito; garantiyahin na ang copyright ng mga entry (mga manuscript at larawan) ay kanilang pagmamay-ari. </w:t>
      </w:r>
      <w:proofErr w:type="spellStart"/>
      <w:r w:rsidRPr="0045601B">
        <w:rPr>
          <w:sz w:val="28"/>
        </w:rPr>
        <w:t>Kapag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nagkaroon</w:t>
      </w:r>
      <w:proofErr w:type="spellEnd"/>
      <w:r w:rsidRPr="0045601B">
        <w:rPr>
          <w:sz w:val="28"/>
        </w:rPr>
        <w:t xml:space="preserve"> ng </w:t>
      </w:r>
      <w:proofErr w:type="spellStart"/>
      <w:r w:rsidRPr="0045601B">
        <w:rPr>
          <w:sz w:val="28"/>
        </w:rPr>
        <w:t>anumang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paglabag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sa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batas</w:t>
      </w:r>
      <w:proofErr w:type="spellEnd"/>
      <w:r w:rsidRPr="0045601B">
        <w:rPr>
          <w:sz w:val="28"/>
        </w:rPr>
        <w:t xml:space="preserve"> ng copyright, </w:t>
      </w:r>
      <w:proofErr w:type="spellStart"/>
      <w:r w:rsidRPr="0045601B">
        <w:rPr>
          <w:sz w:val="28"/>
        </w:rPr>
        <w:t>ang</w:t>
      </w:r>
      <w:proofErr w:type="spellEnd"/>
      <w:r w:rsidRPr="0045601B">
        <w:rPr>
          <w:sz w:val="28"/>
        </w:rPr>
        <w:t xml:space="preserve"> legal </w:t>
      </w:r>
      <w:proofErr w:type="spellStart"/>
      <w:r w:rsidRPr="0045601B">
        <w:rPr>
          <w:sz w:val="28"/>
        </w:rPr>
        <w:t>na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pananagutang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magiging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resulta</w:t>
      </w:r>
      <w:proofErr w:type="spellEnd"/>
      <w:r w:rsidRPr="0045601B">
        <w:rPr>
          <w:sz w:val="28"/>
        </w:rPr>
        <w:t xml:space="preserve"> ay </w:t>
      </w:r>
      <w:proofErr w:type="spellStart"/>
      <w:r w:rsidRPr="0045601B">
        <w:rPr>
          <w:sz w:val="28"/>
        </w:rPr>
        <w:t>sasagutin</w:t>
      </w:r>
      <w:proofErr w:type="spellEnd"/>
      <w:r w:rsidRPr="0045601B">
        <w:rPr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kalahok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matapos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ang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imbestigasyon</w:t>
      </w:r>
      <w:proofErr w:type="spellEnd"/>
      <w:r w:rsidRPr="0045601B">
        <w:rPr>
          <w:sz w:val="28"/>
        </w:rPr>
        <w:t xml:space="preserve">, at </w:t>
      </w:r>
      <w:proofErr w:type="spellStart"/>
      <w:r w:rsidRPr="0045601B">
        <w:rPr>
          <w:sz w:val="28"/>
        </w:rPr>
        <w:t>walang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magiging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kinalaman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ang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isponsor</w:t>
      </w:r>
      <w:proofErr w:type="spellEnd"/>
      <w:r w:rsidRPr="0045601B">
        <w:rPr>
          <w:sz w:val="28"/>
        </w:rPr>
        <w:t xml:space="preserve"> </w:t>
      </w:r>
      <w:proofErr w:type="spellStart"/>
      <w:r w:rsidRPr="0045601B">
        <w:rPr>
          <w:sz w:val="28"/>
        </w:rPr>
        <w:t>dito</w:t>
      </w:r>
      <w:proofErr w:type="spellEnd"/>
      <w:r w:rsidRPr="0045601B">
        <w:rPr>
          <w:sz w:val="28"/>
        </w:rPr>
        <w:t>.</w:t>
      </w:r>
    </w:p>
    <w:p w14:paraId="175D5CC1" w14:textId="2539A31D" w:rsidR="008935F5" w:rsidRPr="00F8784A" w:rsidRDefault="008935F5" w:rsidP="00E80046">
      <w:pPr>
        <w:pStyle w:val="21"/>
        <w:numPr>
          <w:ilvl w:val="0"/>
          <w:numId w:val="6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sulat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awtorisasyon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ito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eksklusibo</w:t>
      </w:r>
      <w:proofErr w:type="spellEnd"/>
      <w:r w:rsidRPr="00383D05">
        <w:rPr>
          <w:rFonts w:eastAsia="SimSun"/>
          <w:sz w:val="28"/>
        </w:rPr>
        <w:t xml:space="preserve">, at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manunulat</w:t>
      </w:r>
      <w:proofErr w:type="spellEnd"/>
      <w:r w:rsidRPr="00383D05">
        <w:rPr>
          <w:rFonts w:eastAsia="SimSun"/>
          <w:sz w:val="28"/>
        </w:rPr>
        <w:t xml:space="preserve"> pa </w:t>
      </w:r>
      <w:proofErr w:type="spellStart"/>
      <w:r w:rsidRPr="00383D05">
        <w:rPr>
          <w:rFonts w:eastAsia="SimSun"/>
          <w:sz w:val="28"/>
        </w:rPr>
        <w:t>rin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may copyright ng </w:t>
      </w:r>
      <w:proofErr w:type="spellStart"/>
      <w:r w:rsidRPr="00383D05">
        <w:rPr>
          <w:rFonts w:eastAsia="SimSun"/>
          <w:sz w:val="28"/>
        </w:rPr>
        <w:t>awtorisadong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. </w:t>
      </w:r>
      <w:proofErr w:type="spellStart"/>
      <w:r w:rsidRPr="00383D05">
        <w:rPr>
          <w:rFonts w:eastAsia="SimSun"/>
          <w:sz w:val="28"/>
        </w:rPr>
        <w:t>Gayunpaman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pangongolekta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ginantimpalaang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inilathala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isponsor</w:t>
      </w:r>
      <w:proofErr w:type="spellEnd"/>
      <w:r w:rsidRPr="00383D05">
        <w:rPr>
          <w:rFonts w:eastAsia="SimSun"/>
          <w:sz w:val="28"/>
        </w:rPr>
        <w:t xml:space="preserve">, at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karapatang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maglathala</w:t>
      </w:r>
      <w:proofErr w:type="spellEnd"/>
      <w:r w:rsidRPr="00383D05">
        <w:rPr>
          <w:rFonts w:eastAsia="SimSun"/>
          <w:sz w:val="28"/>
        </w:rPr>
        <w:t xml:space="preserve"> ay </w:t>
      </w:r>
      <w:proofErr w:type="spellStart"/>
      <w:r w:rsidRPr="00383D05">
        <w:rPr>
          <w:rFonts w:eastAsia="SimSun"/>
          <w:sz w:val="28"/>
        </w:rPr>
        <w:t>pagmamay-ari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Kawanihan</w:t>
      </w:r>
      <w:proofErr w:type="spellEnd"/>
      <w:r w:rsidR="005302D3" w:rsidRPr="000730F8">
        <w:rPr>
          <w:rFonts w:hint="eastAsia"/>
          <w:sz w:val="28"/>
        </w:rPr>
        <w:t xml:space="preserve"> </w:t>
      </w:r>
      <w:r w:rsidR="003E00FE" w:rsidRPr="000730F8">
        <w:rPr>
          <w:rFonts w:hint="eastAsia"/>
          <w:sz w:val="28"/>
        </w:rPr>
        <w:t>Pang-</w:t>
      </w:r>
      <w:proofErr w:type="spellStart"/>
      <w:r w:rsidR="003E00FE" w:rsidRPr="000730F8">
        <w:rPr>
          <w:rFonts w:hint="eastAsia"/>
          <w:sz w:val="28"/>
        </w:rPr>
        <w:t>k</w:t>
      </w:r>
      <w:r w:rsidRPr="00383D05">
        <w:rPr>
          <w:rFonts w:eastAsia="SimSun"/>
          <w:sz w:val="28"/>
        </w:rPr>
        <w:t>ultura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Gobyerno</w:t>
      </w:r>
      <w:proofErr w:type="spellEnd"/>
      <w:r w:rsidR="003E00FE" w:rsidRPr="000730F8">
        <w:rPr>
          <w:rFonts w:hint="eastAsia"/>
          <w:sz w:val="28"/>
        </w:rPr>
        <w:t xml:space="preserve"> </w:t>
      </w:r>
      <w:r w:rsidRPr="00383D05">
        <w:rPr>
          <w:rFonts w:eastAsia="SimSun"/>
          <w:sz w:val="28"/>
        </w:rPr>
        <w:t xml:space="preserve">ng </w:t>
      </w:r>
      <w:r w:rsidR="003E00FE" w:rsidRPr="000730F8">
        <w:rPr>
          <w:rFonts w:hint="eastAsia"/>
          <w:sz w:val="28"/>
        </w:rPr>
        <w:t>New Taipei City</w:t>
      </w:r>
      <w:r w:rsidRPr="00383D05">
        <w:rPr>
          <w:rFonts w:eastAsia="SimSun"/>
          <w:sz w:val="28"/>
        </w:rPr>
        <w:t>.</w:t>
      </w:r>
    </w:p>
    <w:p w14:paraId="73BC0AE9" w14:textId="2F5B6014" w:rsidR="008935F5" w:rsidRPr="00F8784A" w:rsidRDefault="008935F5" w:rsidP="00E80046">
      <w:pPr>
        <w:pStyle w:val="21"/>
        <w:numPr>
          <w:ilvl w:val="0"/>
          <w:numId w:val="6"/>
        </w:numPr>
        <w:snapToGrid w:val="0"/>
        <w:spacing w:line="440" w:lineRule="exact"/>
        <w:ind w:leftChars="118" w:left="991" w:hangingChars="253" w:hanging="708"/>
        <w:jc w:val="both"/>
        <w:rPr>
          <w:rFonts w:eastAsia="SimSun"/>
          <w:color w:val="000000"/>
          <w:sz w:val="32"/>
          <w:szCs w:val="32"/>
        </w:rPr>
      </w:pPr>
      <w:proofErr w:type="spellStart"/>
      <w:r w:rsidRPr="00383D05">
        <w:rPr>
          <w:rFonts w:eastAsia="SimSun"/>
          <w:sz w:val="28"/>
        </w:rPr>
        <w:t>Sumasang-ayon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akong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awtorisahan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="003E00FE" w:rsidRPr="00383D05">
        <w:rPr>
          <w:rFonts w:eastAsia="SimSun"/>
          <w:sz w:val="28"/>
        </w:rPr>
        <w:t>Kawanihan</w:t>
      </w:r>
      <w:proofErr w:type="spellEnd"/>
      <w:r w:rsidR="003E00FE" w:rsidRPr="00383D05">
        <w:rPr>
          <w:rFonts w:eastAsia="SimSun"/>
          <w:sz w:val="28"/>
        </w:rPr>
        <w:t xml:space="preserve"> </w:t>
      </w:r>
      <w:r w:rsidR="003E00FE" w:rsidRPr="003E00FE">
        <w:rPr>
          <w:rFonts w:hint="eastAsia"/>
          <w:sz w:val="28"/>
        </w:rPr>
        <w:t>Pang-</w:t>
      </w:r>
      <w:proofErr w:type="spellStart"/>
      <w:r w:rsidR="003E00FE" w:rsidRPr="003E00FE">
        <w:rPr>
          <w:rFonts w:hint="eastAsia"/>
          <w:sz w:val="28"/>
        </w:rPr>
        <w:t>k</w:t>
      </w:r>
      <w:r w:rsidR="003E00FE" w:rsidRPr="00383D05">
        <w:rPr>
          <w:rFonts w:eastAsia="SimSun"/>
          <w:sz w:val="28"/>
        </w:rPr>
        <w:t>ultura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="003E00FE" w:rsidRPr="00383D05">
        <w:rPr>
          <w:rFonts w:eastAsia="SimSun"/>
          <w:sz w:val="28"/>
        </w:rPr>
        <w:t>Gobyerno</w:t>
      </w:r>
      <w:proofErr w:type="spellEnd"/>
      <w:r w:rsidRPr="00383D05">
        <w:rPr>
          <w:rFonts w:eastAsia="SimSun"/>
          <w:sz w:val="28"/>
        </w:rPr>
        <w:t xml:space="preserve"> ng </w:t>
      </w:r>
      <w:r w:rsidR="003E00FE" w:rsidRPr="003E00FE">
        <w:rPr>
          <w:rFonts w:hint="eastAsia"/>
          <w:sz w:val="28"/>
        </w:rPr>
        <w:t>New Taipei City</w:t>
      </w:r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walang-hanggang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gamitin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libre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i</w:t>
      </w:r>
      <w:proofErr w:type="spellEnd"/>
      <w:r w:rsidRPr="00383D05">
        <w:rPr>
          <w:rFonts w:eastAsia="SimSun"/>
          <w:sz w:val="28"/>
        </w:rPr>
        <w:t xml:space="preserve">-promote at </w:t>
      </w:r>
      <w:proofErr w:type="spellStart"/>
      <w:r w:rsidRPr="00383D05">
        <w:rPr>
          <w:rFonts w:eastAsia="SimSun"/>
          <w:sz w:val="28"/>
        </w:rPr>
        <w:t>ipreserba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mananalong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anumang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anyo</w:t>
      </w:r>
      <w:proofErr w:type="spellEnd"/>
      <w:r w:rsidRPr="00383D05">
        <w:rPr>
          <w:rFonts w:eastAsia="SimSun"/>
          <w:sz w:val="28"/>
        </w:rPr>
        <w:t xml:space="preserve"> (</w:t>
      </w:r>
      <w:proofErr w:type="spellStart"/>
      <w:r w:rsidRPr="00383D05">
        <w:rPr>
          <w:rFonts w:eastAsia="SimSun"/>
          <w:sz w:val="28"/>
        </w:rPr>
        <w:t>hal</w:t>
      </w:r>
      <w:proofErr w:type="spellEnd"/>
      <w:r w:rsidRPr="00383D05">
        <w:rPr>
          <w:rFonts w:eastAsia="SimSun"/>
          <w:sz w:val="28"/>
        </w:rPr>
        <w:t xml:space="preserve">., </w:t>
      </w:r>
      <w:proofErr w:type="spellStart"/>
      <w:r w:rsidRPr="00383D05">
        <w:rPr>
          <w:rFonts w:eastAsia="SimSun"/>
          <w:sz w:val="28"/>
        </w:rPr>
        <w:t>paglalathala</w:t>
      </w:r>
      <w:proofErr w:type="spellEnd"/>
      <w:r w:rsidRPr="00383D05">
        <w:rPr>
          <w:rFonts w:eastAsia="SimSun"/>
          <w:sz w:val="28"/>
        </w:rPr>
        <w:t xml:space="preserve"> online, optical disk, phonic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paglalathala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paglalathala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aklat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diyaryo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magasin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digital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koleksyon</w:t>
      </w:r>
      <w:proofErr w:type="spellEnd"/>
      <w:r w:rsidRPr="00383D05">
        <w:rPr>
          <w:rFonts w:eastAsia="SimSun"/>
          <w:sz w:val="28"/>
        </w:rPr>
        <w:t xml:space="preserve">, </w:t>
      </w:r>
      <w:proofErr w:type="spellStart"/>
      <w:r w:rsidRPr="00383D05">
        <w:rPr>
          <w:rFonts w:eastAsia="SimSun"/>
          <w:sz w:val="28"/>
        </w:rPr>
        <w:t>atbp</w:t>
      </w:r>
      <w:proofErr w:type="spellEnd"/>
      <w:r w:rsidRPr="00383D05">
        <w:rPr>
          <w:rFonts w:eastAsia="SimSun"/>
          <w:sz w:val="28"/>
        </w:rPr>
        <w:t xml:space="preserve">.) at </w:t>
      </w:r>
      <w:proofErr w:type="spellStart"/>
      <w:r w:rsidRPr="00383D05">
        <w:rPr>
          <w:rFonts w:eastAsia="SimSun"/>
          <w:sz w:val="28"/>
        </w:rPr>
        <w:t>saanman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anumang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oras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panahon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pag-iral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>.</w:t>
      </w:r>
    </w:p>
    <w:p w14:paraId="0FFB92B2" w14:textId="076116ED" w:rsidR="008935F5" w:rsidRPr="00F8784A" w:rsidRDefault="008935F5" w:rsidP="00E80046">
      <w:pPr>
        <w:pStyle w:val="21"/>
        <w:numPr>
          <w:ilvl w:val="0"/>
          <w:numId w:val="6"/>
        </w:numPr>
        <w:snapToGrid w:val="0"/>
        <w:spacing w:line="440" w:lineRule="exact"/>
        <w:ind w:leftChars="118" w:left="1093" w:hangingChars="253" w:hanging="810"/>
        <w:jc w:val="both"/>
        <w:rPr>
          <w:rFonts w:eastAsia="SimSun"/>
          <w:color w:val="000000"/>
          <w:sz w:val="32"/>
          <w:szCs w:val="32"/>
        </w:rPr>
      </w:pPr>
      <w:proofErr w:type="spellStart"/>
      <w:r w:rsidRPr="00383D05">
        <w:rPr>
          <w:rFonts w:eastAsia="SimSun"/>
          <w:sz w:val="32"/>
        </w:rPr>
        <w:t>Kapag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naganap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ang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alinman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sa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mga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sumusunod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na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kalagayan</w:t>
      </w:r>
      <w:proofErr w:type="spellEnd"/>
      <w:r w:rsidRPr="00383D05">
        <w:rPr>
          <w:rFonts w:eastAsia="SimSun"/>
          <w:sz w:val="32"/>
        </w:rPr>
        <w:t xml:space="preserve">, </w:t>
      </w:r>
      <w:proofErr w:type="spellStart"/>
      <w:r w:rsidRPr="00383D05">
        <w:rPr>
          <w:rFonts w:eastAsia="SimSun"/>
          <w:sz w:val="32"/>
        </w:rPr>
        <w:t>maaaring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kanselahin</w:t>
      </w:r>
      <w:proofErr w:type="spellEnd"/>
      <w:r w:rsidRPr="00383D05">
        <w:rPr>
          <w:rFonts w:eastAsia="SimSun"/>
          <w:sz w:val="32"/>
        </w:rPr>
        <w:t xml:space="preserve"> ng </w:t>
      </w:r>
      <w:proofErr w:type="spellStart"/>
      <w:r w:rsidRPr="00383D05">
        <w:rPr>
          <w:rFonts w:eastAsia="SimSun"/>
          <w:sz w:val="32"/>
        </w:rPr>
        <w:t>isponsor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ang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kwalipikasyon</w:t>
      </w:r>
      <w:proofErr w:type="spellEnd"/>
      <w:r w:rsidRPr="00383D05">
        <w:rPr>
          <w:rFonts w:eastAsia="SimSun"/>
          <w:sz w:val="32"/>
        </w:rPr>
        <w:t xml:space="preserve"> para </w:t>
      </w:r>
      <w:proofErr w:type="spellStart"/>
      <w:r w:rsidRPr="00383D05">
        <w:rPr>
          <w:rFonts w:eastAsia="SimSun"/>
          <w:sz w:val="32"/>
        </w:rPr>
        <w:t>lumahok</w:t>
      </w:r>
      <w:proofErr w:type="spellEnd"/>
      <w:r w:rsidRPr="00383D05">
        <w:rPr>
          <w:rFonts w:eastAsia="SimSun"/>
          <w:sz w:val="32"/>
        </w:rPr>
        <w:t xml:space="preserve"> at </w:t>
      </w:r>
      <w:proofErr w:type="spellStart"/>
      <w:r w:rsidRPr="00383D05">
        <w:rPr>
          <w:rFonts w:eastAsia="SimSun"/>
          <w:sz w:val="32"/>
        </w:rPr>
        <w:t>manalo</w:t>
      </w:r>
      <w:proofErr w:type="spellEnd"/>
      <w:r w:rsidRPr="00383D05">
        <w:rPr>
          <w:rFonts w:eastAsia="SimSun"/>
          <w:sz w:val="32"/>
        </w:rPr>
        <w:t xml:space="preserve"> ng </w:t>
      </w:r>
      <w:proofErr w:type="spellStart"/>
      <w:r w:rsidRPr="00383D05">
        <w:rPr>
          <w:rFonts w:eastAsia="SimSun"/>
          <w:sz w:val="32"/>
        </w:rPr>
        <w:t>premyo</w:t>
      </w:r>
      <w:proofErr w:type="spellEnd"/>
      <w:r w:rsidRPr="00383D05">
        <w:rPr>
          <w:rFonts w:eastAsia="SimSun"/>
          <w:sz w:val="32"/>
        </w:rPr>
        <w:t xml:space="preserve">, at </w:t>
      </w:r>
      <w:proofErr w:type="spellStart"/>
      <w:r w:rsidRPr="00383D05">
        <w:rPr>
          <w:rFonts w:eastAsia="SimSun"/>
          <w:sz w:val="32"/>
        </w:rPr>
        <w:t>babawiin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ang</w:t>
      </w:r>
      <w:proofErr w:type="spellEnd"/>
      <w:r w:rsidRPr="00383D05">
        <w:rPr>
          <w:rFonts w:eastAsia="SimSun"/>
          <w:sz w:val="32"/>
        </w:rPr>
        <w:t xml:space="preserve"> bonus at trophy. Para </w:t>
      </w:r>
      <w:proofErr w:type="spellStart"/>
      <w:r w:rsidRPr="00383D05">
        <w:rPr>
          <w:rFonts w:eastAsia="SimSun"/>
          <w:sz w:val="32"/>
        </w:rPr>
        <w:t>naman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sa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paglabag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sa</w:t>
      </w:r>
      <w:proofErr w:type="spellEnd"/>
      <w:r w:rsidRPr="00383D05">
        <w:rPr>
          <w:rFonts w:eastAsia="SimSun"/>
          <w:sz w:val="32"/>
        </w:rPr>
        <w:t xml:space="preserve"> copyright, </w:t>
      </w:r>
      <w:proofErr w:type="spellStart"/>
      <w:r w:rsidRPr="00383D05">
        <w:rPr>
          <w:rFonts w:eastAsia="SimSun"/>
          <w:sz w:val="32"/>
        </w:rPr>
        <w:t>ang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mga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kalahok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ang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mananagot</w:t>
      </w:r>
      <w:proofErr w:type="spellEnd"/>
      <w:r w:rsidRPr="00383D05">
        <w:rPr>
          <w:rFonts w:eastAsia="SimSun"/>
          <w:sz w:val="32"/>
        </w:rPr>
        <w:t xml:space="preserve"> </w:t>
      </w:r>
      <w:proofErr w:type="spellStart"/>
      <w:r w:rsidRPr="00383D05">
        <w:rPr>
          <w:rFonts w:eastAsia="SimSun"/>
          <w:sz w:val="32"/>
        </w:rPr>
        <w:t>dito</w:t>
      </w:r>
      <w:proofErr w:type="spellEnd"/>
      <w:r w:rsidRPr="00383D05">
        <w:rPr>
          <w:rFonts w:eastAsia="SimSun"/>
          <w:sz w:val="32"/>
        </w:rPr>
        <w:t>:</w:t>
      </w:r>
    </w:p>
    <w:p w14:paraId="4137687E" w14:textId="4534D1A7" w:rsidR="008935F5" w:rsidRPr="00F8784A" w:rsidRDefault="008935F5" w:rsidP="00E80046">
      <w:pPr>
        <w:pStyle w:val="21"/>
        <w:numPr>
          <w:ilvl w:val="0"/>
          <w:numId w:val="24"/>
        </w:numPr>
        <w:snapToGrid w:val="0"/>
        <w:spacing w:line="440" w:lineRule="exact"/>
        <w:ind w:left="1985" w:hanging="1025"/>
        <w:jc w:val="both"/>
        <w:rPr>
          <w:rFonts w:eastAsia="SimSun"/>
          <w:color w:val="000000"/>
          <w:sz w:val="28"/>
          <w:szCs w:val="28"/>
          <w:lang w:val="es-ES"/>
        </w:rPr>
      </w:pPr>
      <w:r w:rsidRPr="0047383A">
        <w:rPr>
          <w:rFonts w:eastAsia="SimSun"/>
          <w:sz w:val="28"/>
        </w:rPr>
        <w:t>Plagiarism</w:t>
      </w:r>
      <w:r w:rsidRPr="00042050">
        <w:rPr>
          <w:rFonts w:eastAsia="SimSun"/>
          <w:sz w:val="32"/>
          <w:lang w:val="es-ES"/>
        </w:rPr>
        <w:t xml:space="preserve"> o pangongopya at pagsasalin ng gawa ng ibang tao, pagpapasulat sa iba, o mga impostor na kalahok</w:t>
      </w:r>
    </w:p>
    <w:p w14:paraId="05B07B99" w14:textId="5D99A6DC" w:rsidR="008935F5" w:rsidRPr="00F8784A" w:rsidRDefault="008935F5" w:rsidP="00E80046">
      <w:pPr>
        <w:pStyle w:val="21"/>
        <w:numPr>
          <w:ilvl w:val="0"/>
          <w:numId w:val="24"/>
        </w:numPr>
        <w:snapToGrid w:val="0"/>
        <w:spacing w:line="440" w:lineRule="exact"/>
        <w:ind w:left="1985" w:hanging="1025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7B71FC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color w:val="000000"/>
          <w:sz w:val="28"/>
        </w:rPr>
        <w:t xml:space="preserve"> </w:t>
      </w:r>
      <w:proofErr w:type="spellStart"/>
      <w:r w:rsidRPr="00383D05">
        <w:rPr>
          <w:rFonts w:eastAsia="SimSun"/>
          <w:color w:val="000000"/>
          <w:sz w:val="28"/>
        </w:rPr>
        <w:t>mga</w:t>
      </w:r>
      <w:proofErr w:type="spellEnd"/>
      <w:r w:rsidRPr="00383D05">
        <w:rPr>
          <w:rFonts w:eastAsia="SimSun"/>
          <w:color w:val="000000"/>
          <w:sz w:val="28"/>
        </w:rPr>
        <w:t xml:space="preserve"> </w:t>
      </w:r>
      <w:proofErr w:type="spellStart"/>
      <w:r w:rsidRPr="00383D05">
        <w:rPr>
          <w:rFonts w:eastAsia="SimSun"/>
          <w:color w:val="000000"/>
          <w:sz w:val="28"/>
        </w:rPr>
        <w:t>gawa</w:t>
      </w:r>
      <w:proofErr w:type="spellEnd"/>
      <w:r w:rsidRPr="00383D05">
        <w:rPr>
          <w:rFonts w:eastAsia="SimSun"/>
          <w:color w:val="000000"/>
          <w:sz w:val="28"/>
        </w:rPr>
        <w:t xml:space="preserve"> ng </w:t>
      </w:r>
      <w:proofErr w:type="spellStart"/>
      <w:r w:rsidRPr="00383D05">
        <w:rPr>
          <w:rFonts w:eastAsia="SimSun"/>
          <w:color w:val="000000"/>
          <w:sz w:val="28"/>
        </w:rPr>
        <w:t>mga</w:t>
      </w:r>
      <w:proofErr w:type="spellEnd"/>
      <w:r w:rsidRPr="00383D05">
        <w:rPr>
          <w:rFonts w:eastAsia="SimSun"/>
          <w:color w:val="000000"/>
          <w:sz w:val="28"/>
        </w:rPr>
        <w:t xml:space="preserve"> </w:t>
      </w:r>
      <w:proofErr w:type="spellStart"/>
      <w:r w:rsidRPr="00383D05">
        <w:rPr>
          <w:rFonts w:eastAsia="SimSun"/>
          <w:color w:val="000000"/>
          <w:sz w:val="28"/>
        </w:rPr>
        <w:t>kandidatong</w:t>
      </w:r>
      <w:proofErr w:type="spellEnd"/>
      <w:r w:rsidRPr="00383D05">
        <w:rPr>
          <w:rFonts w:eastAsia="SimSun"/>
          <w:color w:val="000000"/>
          <w:sz w:val="28"/>
        </w:rPr>
        <w:t xml:space="preserve"> </w:t>
      </w:r>
      <w:proofErr w:type="spellStart"/>
      <w:r w:rsidRPr="00383D05">
        <w:rPr>
          <w:rFonts w:eastAsia="SimSun"/>
          <w:color w:val="000000"/>
          <w:sz w:val="28"/>
        </w:rPr>
        <w:t>ito</w:t>
      </w:r>
      <w:proofErr w:type="spellEnd"/>
      <w:r w:rsidRPr="00383D05">
        <w:rPr>
          <w:rFonts w:eastAsia="SimSun"/>
          <w:color w:val="000000"/>
          <w:sz w:val="28"/>
        </w:rPr>
        <w:t xml:space="preserve"> ay </w:t>
      </w:r>
      <w:proofErr w:type="spellStart"/>
      <w:r w:rsidRPr="00383D05">
        <w:rPr>
          <w:rFonts w:eastAsia="SimSun"/>
          <w:color w:val="000000"/>
          <w:sz w:val="28"/>
        </w:rPr>
        <w:t>nailathala</w:t>
      </w:r>
      <w:proofErr w:type="spellEnd"/>
      <w:r w:rsidRPr="00383D05">
        <w:rPr>
          <w:rFonts w:eastAsia="SimSun"/>
          <w:color w:val="000000"/>
          <w:sz w:val="28"/>
        </w:rPr>
        <w:t xml:space="preserve"> </w:t>
      </w:r>
      <w:proofErr w:type="spellStart"/>
      <w:r w:rsidRPr="00383D05">
        <w:rPr>
          <w:rFonts w:eastAsia="SimSun"/>
          <w:color w:val="000000"/>
          <w:sz w:val="28"/>
        </w:rPr>
        <w:t>sa</w:t>
      </w:r>
      <w:proofErr w:type="spellEnd"/>
      <w:r w:rsidRPr="00383D05">
        <w:rPr>
          <w:rFonts w:eastAsia="SimSun"/>
          <w:color w:val="000000"/>
          <w:sz w:val="28"/>
        </w:rPr>
        <w:t xml:space="preserve"> print media at </w:t>
      </w:r>
      <w:proofErr w:type="spellStart"/>
      <w:r w:rsidRPr="00383D05">
        <w:rPr>
          <w:rFonts w:eastAsia="SimSun"/>
          <w:color w:val="000000"/>
          <w:sz w:val="28"/>
        </w:rPr>
        <w:t>sa</w:t>
      </w:r>
      <w:proofErr w:type="spellEnd"/>
      <w:r w:rsidRPr="00383D05">
        <w:rPr>
          <w:rFonts w:eastAsia="SimSun"/>
          <w:color w:val="000000"/>
          <w:sz w:val="28"/>
        </w:rPr>
        <w:t xml:space="preserve"> Internet.</w:t>
      </w:r>
    </w:p>
    <w:p w14:paraId="5E825D8B" w14:textId="6AA327B3" w:rsidR="00046FC4" w:rsidRPr="00F8784A" w:rsidRDefault="008935F5" w:rsidP="00E80046">
      <w:pPr>
        <w:pStyle w:val="21"/>
        <w:numPr>
          <w:ilvl w:val="0"/>
          <w:numId w:val="24"/>
        </w:numPr>
        <w:snapToGrid w:val="0"/>
        <w:spacing w:line="440" w:lineRule="exact"/>
        <w:ind w:left="1985" w:hanging="1025"/>
        <w:jc w:val="both"/>
        <w:rPr>
          <w:rFonts w:eastAsia="SimSun"/>
          <w:color w:val="000000"/>
          <w:sz w:val="28"/>
          <w:szCs w:val="28"/>
        </w:rPr>
      </w:pP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gawa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nakalahok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kompetisyon</w:t>
      </w:r>
      <w:proofErr w:type="spellEnd"/>
      <w:r w:rsidRPr="00383D05">
        <w:rPr>
          <w:rFonts w:eastAsia="SimSun"/>
          <w:sz w:val="28"/>
        </w:rPr>
        <w:t xml:space="preserve"> at </w:t>
      </w:r>
      <w:proofErr w:type="spellStart"/>
      <w:r w:rsidRPr="00383D05">
        <w:rPr>
          <w:rFonts w:eastAsia="SimSun"/>
          <w:sz w:val="28"/>
        </w:rPr>
        <w:t>nanalo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premyo</w:t>
      </w:r>
      <w:proofErr w:type="spellEnd"/>
      <w:r w:rsidRPr="00383D05">
        <w:rPr>
          <w:rFonts w:eastAsia="SimSun"/>
          <w:sz w:val="28"/>
        </w:rPr>
        <w:t xml:space="preserve">, o </w:t>
      </w:r>
      <w:proofErr w:type="spellStart"/>
      <w:r w:rsidRPr="00383D05">
        <w:rPr>
          <w:rFonts w:eastAsia="SimSun"/>
          <w:sz w:val="28"/>
        </w:rPr>
        <w:t>kalahok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iba</w:t>
      </w:r>
      <w:proofErr w:type="spellEnd"/>
      <w:r w:rsidRPr="00383D05">
        <w:rPr>
          <w:rFonts w:eastAsia="SimSun"/>
          <w:sz w:val="28"/>
        </w:rPr>
        <w:t xml:space="preserve"> pang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gantimpalang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literaryo</w:t>
      </w:r>
      <w:proofErr w:type="spellEnd"/>
      <w:r w:rsidRPr="00383D05">
        <w:rPr>
          <w:rFonts w:eastAsia="SimSun"/>
          <w:sz w:val="28"/>
        </w:rPr>
        <w:t xml:space="preserve">, o </w:t>
      </w:r>
      <w:proofErr w:type="spellStart"/>
      <w:r w:rsidRPr="00383D05">
        <w:rPr>
          <w:rFonts w:eastAsia="SimSun"/>
          <w:sz w:val="28"/>
        </w:rPr>
        <w:t>ilalathala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na.</w:t>
      </w:r>
      <w:proofErr w:type="spellEnd"/>
    </w:p>
    <w:p w14:paraId="4A4B89D8" w14:textId="7595449D" w:rsidR="00046FC4" w:rsidRPr="0045601B" w:rsidRDefault="00046FC4" w:rsidP="0045601B">
      <w:pPr>
        <w:pStyle w:val="21"/>
        <w:numPr>
          <w:ilvl w:val="0"/>
          <w:numId w:val="24"/>
        </w:numPr>
        <w:snapToGrid w:val="0"/>
        <w:spacing w:line="440" w:lineRule="exact"/>
        <w:ind w:left="1985" w:hanging="1025"/>
        <w:jc w:val="both"/>
        <w:rPr>
          <w:color w:val="000000"/>
          <w:sz w:val="32"/>
        </w:rPr>
      </w:pPr>
      <w:proofErr w:type="spellStart"/>
      <w:r w:rsidRPr="00383D05">
        <w:rPr>
          <w:rFonts w:eastAsia="SimSun"/>
          <w:sz w:val="28"/>
        </w:rPr>
        <w:t>Ang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hindi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makakatugon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mga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kwalipikasyon</w:t>
      </w:r>
      <w:proofErr w:type="spellEnd"/>
      <w:r w:rsidRPr="00383D05">
        <w:rPr>
          <w:rFonts w:eastAsia="SimSun"/>
          <w:sz w:val="28"/>
        </w:rPr>
        <w:t xml:space="preserve"> ng </w:t>
      </w:r>
      <w:proofErr w:type="spellStart"/>
      <w:r w:rsidRPr="00383D05">
        <w:rPr>
          <w:rFonts w:eastAsia="SimSun"/>
          <w:sz w:val="28"/>
        </w:rPr>
        <w:t>pag-aambag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sa</w:t>
      </w:r>
      <w:proofErr w:type="spellEnd"/>
      <w:r w:rsidRPr="00383D05">
        <w:rPr>
          <w:rFonts w:eastAsia="SimSun"/>
          <w:sz w:val="28"/>
        </w:rPr>
        <w:t xml:space="preserve"> </w:t>
      </w:r>
      <w:proofErr w:type="spellStart"/>
      <w:r w:rsidRPr="00383D05">
        <w:rPr>
          <w:rFonts w:eastAsia="SimSun"/>
          <w:sz w:val="28"/>
        </w:rPr>
        <w:t>imbestigasyon</w:t>
      </w:r>
      <w:proofErr w:type="spellEnd"/>
      <w:r w:rsidRPr="00383D05">
        <w:rPr>
          <w:rFonts w:eastAsia="SimSun"/>
          <w:sz w:val="28"/>
        </w:rPr>
        <w:t>.</w:t>
      </w:r>
    </w:p>
    <w:p w14:paraId="4EF3EFF8" w14:textId="77777777" w:rsidR="008935F5" w:rsidRPr="00F8784A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SimSun"/>
          <w:color w:val="000000"/>
          <w:sz w:val="32"/>
          <w:szCs w:val="32"/>
        </w:rPr>
      </w:pPr>
      <w:r w:rsidRPr="00F8784A">
        <w:rPr>
          <w:rFonts w:eastAsia="SimSun"/>
          <w:color w:val="000000"/>
          <w:sz w:val="32"/>
          <w:szCs w:val="32"/>
        </w:rPr>
        <w:t xml:space="preserve">      </w:t>
      </w:r>
    </w:p>
    <w:p w14:paraId="7F49E863" w14:textId="77777777" w:rsidR="008935F5" w:rsidRPr="00F8784A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SimSun"/>
          <w:color w:val="000000"/>
          <w:sz w:val="32"/>
          <w:szCs w:val="32"/>
        </w:rPr>
      </w:pPr>
    </w:p>
    <w:p w14:paraId="5165225D" w14:textId="77777777" w:rsidR="008935F5" w:rsidRPr="00F8784A" w:rsidRDefault="008935F5" w:rsidP="000A02E7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</w:rPr>
      </w:pPr>
    </w:p>
    <w:p w14:paraId="2FE42220" w14:textId="77777777" w:rsidR="00FC7756" w:rsidRPr="00F8784A" w:rsidRDefault="00FC7756" w:rsidP="000A02E7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8"/>
        <w:gridCol w:w="5324"/>
      </w:tblGrid>
      <w:tr w:rsidR="00B848EA" w:rsidRPr="00383D05" w14:paraId="4359F0F1" w14:textId="77777777" w:rsidTr="00F8784A">
        <w:tc>
          <w:tcPr>
            <w:tcW w:w="2508" w:type="pct"/>
            <w:shd w:val="clear" w:color="auto" w:fill="auto"/>
            <w:vAlign w:val="center"/>
          </w:tcPr>
          <w:p w14:paraId="5DFE0562" w14:textId="77777777" w:rsidR="00B848EA" w:rsidRPr="00F8784A" w:rsidRDefault="00B848EA" w:rsidP="00F8784A">
            <w:pPr>
              <w:snapToGrid w:val="0"/>
              <w:spacing w:line="400" w:lineRule="atLeast"/>
              <w:jc w:val="both"/>
              <w:rPr>
                <w:rFonts w:eastAsia="SimSun"/>
                <w:color w:val="000000"/>
                <w:sz w:val="32"/>
                <w:szCs w:val="32"/>
              </w:rPr>
            </w:pPr>
            <w:proofErr w:type="spellStart"/>
            <w:r w:rsidRPr="00F8784A">
              <w:rPr>
                <w:rFonts w:eastAsia="SimSun"/>
                <w:sz w:val="32"/>
              </w:rPr>
              <w:t>Manunulat</w:t>
            </w:r>
            <w:proofErr w:type="spellEnd"/>
            <w:r w:rsidRPr="00F8784A">
              <w:rPr>
                <w:rFonts w:eastAsia="SimSun"/>
                <w:sz w:val="32"/>
              </w:rPr>
              <w:t>: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75215FAF" w14:textId="77777777" w:rsidR="00B848EA" w:rsidRPr="00F8784A" w:rsidRDefault="00E144F4" w:rsidP="00F8784A">
            <w:pPr>
              <w:snapToGrid w:val="0"/>
              <w:spacing w:line="400" w:lineRule="atLeast"/>
              <w:jc w:val="both"/>
              <w:rPr>
                <w:rFonts w:eastAsia="SimSun"/>
                <w:color w:val="000000"/>
                <w:sz w:val="32"/>
                <w:szCs w:val="32"/>
                <w:lang w:eastAsia="zh-CN"/>
              </w:rPr>
            </w:pPr>
            <w:r w:rsidRPr="00F8784A">
              <w:rPr>
                <w:rFonts w:eastAsia="SimSun"/>
                <w:sz w:val="32"/>
              </w:rPr>
              <w:t xml:space="preserve"> </w:t>
            </w:r>
            <w:r w:rsidR="00B848EA" w:rsidRPr="00F8784A">
              <w:rPr>
                <w:rFonts w:eastAsia="SimSun"/>
                <w:sz w:val="32"/>
              </w:rPr>
              <w:t>(</w:t>
            </w:r>
            <w:proofErr w:type="spellStart"/>
            <w:r w:rsidR="00B848EA" w:rsidRPr="00F8784A">
              <w:rPr>
                <w:rFonts w:eastAsia="SimSun"/>
                <w:sz w:val="32"/>
              </w:rPr>
              <w:t>Lagda</w:t>
            </w:r>
            <w:proofErr w:type="spellEnd"/>
            <w:r w:rsidR="00B848EA" w:rsidRPr="00F8784A">
              <w:rPr>
                <w:rFonts w:eastAsia="SimSun"/>
                <w:sz w:val="32"/>
              </w:rPr>
              <w:t>)</w:t>
            </w:r>
          </w:p>
          <w:p w14:paraId="1C60A9AC" w14:textId="77777777" w:rsidR="00943F28" w:rsidRPr="00F8784A" w:rsidRDefault="00943F28" w:rsidP="00F8784A">
            <w:pPr>
              <w:snapToGrid w:val="0"/>
              <w:spacing w:line="400" w:lineRule="atLeast"/>
              <w:rPr>
                <w:rFonts w:eastAsia="SimSun"/>
                <w:color w:val="000000"/>
                <w:sz w:val="32"/>
                <w:szCs w:val="32"/>
                <w:lang w:eastAsia="zh-CN"/>
              </w:rPr>
            </w:pPr>
          </w:p>
        </w:tc>
      </w:tr>
      <w:tr w:rsidR="00B848EA" w:rsidRPr="00383D05" w14:paraId="416BF725" w14:textId="77777777" w:rsidTr="00F8784A">
        <w:tc>
          <w:tcPr>
            <w:tcW w:w="2508" w:type="pct"/>
            <w:shd w:val="clear" w:color="auto" w:fill="auto"/>
            <w:vAlign w:val="center"/>
          </w:tcPr>
          <w:p w14:paraId="6C7D3600" w14:textId="77777777" w:rsidR="00B848EA" w:rsidRPr="00F8784A" w:rsidRDefault="00DB76C0" w:rsidP="00DB76C0">
            <w:pPr>
              <w:snapToGrid w:val="0"/>
              <w:spacing w:line="400" w:lineRule="atLeast"/>
              <w:jc w:val="both"/>
              <w:rPr>
                <w:rFonts w:eastAsia="SimSun"/>
                <w:color w:val="000000"/>
                <w:sz w:val="32"/>
                <w:szCs w:val="32"/>
                <w:lang w:val="es-ES"/>
              </w:rPr>
            </w:pPr>
            <w:r w:rsidRPr="000730F8">
              <w:rPr>
                <w:rFonts w:hint="eastAsia"/>
                <w:sz w:val="32"/>
                <w:lang w:val="es-ES"/>
              </w:rPr>
              <w:t>Legal na kinatawan</w:t>
            </w:r>
            <w:r w:rsidR="00B848EA" w:rsidRPr="00F8784A">
              <w:rPr>
                <w:rFonts w:eastAsia="SimSun"/>
                <w:sz w:val="32"/>
                <w:lang w:val="es-ES"/>
              </w:rPr>
              <w:t>:</w:t>
            </w:r>
          </w:p>
        </w:tc>
        <w:tc>
          <w:tcPr>
            <w:tcW w:w="2492" w:type="pct"/>
            <w:shd w:val="clear" w:color="auto" w:fill="auto"/>
            <w:vAlign w:val="center"/>
          </w:tcPr>
          <w:p w14:paraId="1A8D7FC9" w14:textId="77777777" w:rsidR="00B848EA" w:rsidRPr="00F8784A" w:rsidRDefault="00E144F4" w:rsidP="00F8784A">
            <w:pPr>
              <w:snapToGrid w:val="0"/>
              <w:spacing w:line="400" w:lineRule="atLeast"/>
              <w:jc w:val="both"/>
              <w:rPr>
                <w:rFonts w:eastAsia="SimSun"/>
                <w:color w:val="000000"/>
                <w:sz w:val="32"/>
                <w:szCs w:val="32"/>
              </w:rPr>
            </w:pPr>
            <w:r w:rsidRPr="00F8784A">
              <w:rPr>
                <w:rFonts w:eastAsia="SimSun"/>
                <w:sz w:val="32"/>
              </w:rPr>
              <w:t xml:space="preserve"> </w:t>
            </w:r>
            <w:r w:rsidR="00B848EA" w:rsidRPr="00F8784A">
              <w:rPr>
                <w:rFonts w:eastAsia="SimSun"/>
                <w:sz w:val="32"/>
              </w:rPr>
              <w:t>(</w:t>
            </w:r>
            <w:proofErr w:type="spellStart"/>
            <w:r w:rsidR="00B848EA" w:rsidRPr="00F8784A">
              <w:rPr>
                <w:rFonts w:eastAsia="SimSun"/>
                <w:sz w:val="32"/>
              </w:rPr>
              <w:t>Lagda</w:t>
            </w:r>
            <w:proofErr w:type="spellEnd"/>
            <w:r w:rsidR="00B848EA" w:rsidRPr="00F8784A">
              <w:rPr>
                <w:rFonts w:eastAsia="SimSun"/>
                <w:sz w:val="32"/>
              </w:rPr>
              <w:t>)</w:t>
            </w:r>
          </w:p>
        </w:tc>
      </w:tr>
    </w:tbl>
    <w:p w14:paraId="65F517F6" w14:textId="77777777" w:rsidR="008935F5" w:rsidRPr="00F8784A" w:rsidRDefault="00E144F4" w:rsidP="00B848EA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  <w:lang w:eastAsia="zh-CN"/>
        </w:rPr>
      </w:pPr>
      <w:r w:rsidRPr="00383D05">
        <w:rPr>
          <w:rFonts w:eastAsia="SimSun"/>
          <w:sz w:val="32"/>
        </w:rPr>
        <w:t xml:space="preserve"> </w:t>
      </w:r>
      <w:r w:rsidR="00B848EA" w:rsidRPr="00383D05">
        <w:rPr>
          <w:rFonts w:eastAsia="SimSun"/>
          <w:sz w:val="32"/>
        </w:rPr>
        <w:t>(</w:t>
      </w:r>
      <w:proofErr w:type="spellStart"/>
      <w:r w:rsidR="00B848EA" w:rsidRPr="00383D05">
        <w:rPr>
          <w:rFonts w:eastAsia="SimSun"/>
          <w:sz w:val="32"/>
        </w:rPr>
        <w:t>Kapag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walang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ganap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na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kakayahan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ang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manunulat</w:t>
      </w:r>
      <w:proofErr w:type="spellEnd"/>
      <w:r w:rsidR="00B848EA" w:rsidRPr="00383D05">
        <w:rPr>
          <w:rFonts w:eastAsia="SimSun"/>
          <w:sz w:val="32"/>
        </w:rPr>
        <w:t xml:space="preserve"> para </w:t>
      </w:r>
      <w:proofErr w:type="spellStart"/>
      <w:r w:rsidR="00B848EA" w:rsidRPr="00383D05">
        <w:rPr>
          <w:rFonts w:eastAsia="SimSun"/>
          <w:sz w:val="32"/>
        </w:rPr>
        <w:t>tumayo</w:t>
      </w:r>
      <w:proofErr w:type="spellEnd"/>
      <w:r w:rsidR="00B848EA" w:rsidRPr="00383D05">
        <w:rPr>
          <w:rFonts w:eastAsia="SimSun"/>
          <w:sz w:val="32"/>
        </w:rPr>
        <w:t xml:space="preserve"> para </w:t>
      </w:r>
      <w:proofErr w:type="spellStart"/>
      <w:r w:rsidR="00B848EA" w:rsidRPr="00383D05">
        <w:rPr>
          <w:rFonts w:eastAsia="SimSun"/>
          <w:sz w:val="32"/>
        </w:rPr>
        <w:t>sa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sarili</w:t>
      </w:r>
      <w:proofErr w:type="spellEnd"/>
      <w:r w:rsidR="00B848EA" w:rsidRPr="00383D05">
        <w:rPr>
          <w:rFonts w:eastAsia="SimSun"/>
          <w:sz w:val="32"/>
        </w:rPr>
        <w:t xml:space="preserve">, </w:t>
      </w:r>
      <w:proofErr w:type="spellStart"/>
      <w:r w:rsidR="00B848EA" w:rsidRPr="00383D05">
        <w:rPr>
          <w:rFonts w:eastAsia="SimSun"/>
          <w:sz w:val="32"/>
        </w:rPr>
        <w:t>kinakailangan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ang</w:t>
      </w:r>
      <w:proofErr w:type="spellEnd"/>
      <w:r w:rsidR="00B848EA" w:rsidRPr="00383D05">
        <w:rPr>
          <w:rFonts w:eastAsia="SimSun"/>
          <w:sz w:val="32"/>
        </w:rPr>
        <w:t xml:space="preserve"> </w:t>
      </w:r>
      <w:proofErr w:type="spellStart"/>
      <w:r w:rsidR="00B848EA" w:rsidRPr="00383D05">
        <w:rPr>
          <w:rFonts w:eastAsia="SimSun"/>
          <w:sz w:val="32"/>
        </w:rPr>
        <w:t>lagda</w:t>
      </w:r>
      <w:proofErr w:type="spellEnd"/>
      <w:r w:rsidR="00B848EA" w:rsidRPr="00383D05">
        <w:rPr>
          <w:rFonts w:eastAsia="SimSun"/>
          <w:sz w:val="32"/>
        </w:rPr>
        <w:t xml:space="preserve"> ng </w:t>
      </w:r>
      <w:r w:rsidR="00DB76C0" w:rsidRPr="000730F8">
        <w:rPr>
          <w:rFonts w:hint="eastAsia"/>
          <w:sz w:val="32"/>
        </w:rPr>
        <w:t xml:space="preserve">legal </w:t>
      </w:r>
      <w:proofErr w:type="spellStart"/>
      <w:r w:rsidR="00DB76C0" w:rsidRPr="000730F8">
        <w:rPr>
          <w:rFonts w:hint="eastAsia"/>
          <w:sz w:val="32"/>
        </w:rPr>
        <w:t>na</w:t>
      </w:r>
      <w:proofErr w:type="spellEnd"/>
      <w:r w:rsidR="00DB76C0" w:rsidRPr="000730F8">
        <w:rPr>
          <w:rFonts w:hint="eastAsia"/>
          <w:sz w:val="32"/>
        </w:rPr>
        <w:t xml:space="preserve"> </w:t>
      </w:r>
      <w:proofErr w:type="spellStart"/>
      <w:proofErr w:type="gramStart"/>
      <w:r w:rsidR="00DB76C0" w:rsidRPr="000730F8">
        <w:rPr>
          <w:rFonts w:hint="eastAsia"/>
          <w:sz w:val="32"/>
        </w:rPr>
        <w:t>kintawan</w:t>
      </w:r>
      <w:proofErr w:type="spellEnd"/>
      <w:r w:rsidR="00DB76C0" w:rsidRPr="000730F8">
        <w:rPr>
          <w:rFonts w:hint="eastAsia"/>
          <w:sz w:val="32"/>
        </w:rPr>
        <w:t xml:space="preserve"> </w:t>
      </w:r>
      <w:r w:rsidR="00B848EA" w:rsidRPr="00383D05">
        <w:rPr>
          <w:rFonts w:eastAsia="SimSun"/>
          <w:sz w:val="32"/>
        </w:rPr>
        <w:t>.</w:t>
      </w:r>
      <w:proofErr w:type="gramEnd"/>
    </w:p>
    <w:p w14:paraId="06A52A30" w14:textId="77777777" w:rsidR="008935F5" w:rsidRPr="00F8784A" w:rsidRDefault="008935F5" w:rsidP="000A02E7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</w:rPr>
      </w:pPr>
    </w:p>
    <w:p w14:paraId="0950238C" w14:textId="77777777" w:rsidR="00FC7756" w:rsidRPr="00F8784A" w:rsidRDefault="00FC7756" w:rsidP="000A02E7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</w:rPr>
      </w:pPr>
    </w:p>
    <w:p w14:paraId="6270567F" w14:textId="77777777" w:rsidR="00A10B6D" w:rsidRPr="00F8784A" w:rsidRDefault="00A10B6D" w:rsidP="000A02E7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</w:rPr>
      </w:pPr>
    </w:p>
    <w:p w14:paraId="0AB33F86" w14:textId="77777777" w:rsidR="00042050" w:rsidRDefault="00042050" w:rsidP="00B848EA">
      <w:pPr>
        <w:snapToGrid w:val="0"/>
        <w:spacing w:line="400" w:lineRule="atLeast"/>
        <w:ind w:rightChars="100" w:right="240"/>
        <w:jc w:val="center"/>
        <w:rPr>
          <w:rFonts w:eastAsia="SimSun"/>
          <w:sz w:val="32"/>
        </w:rPr>
      </w:pPr>
    </w:p>
    <w:p w14:paraId="1998B50C" w14:textId="77777777" w:rsidR="00FC7756" w:rsidRPr="00F8784A" w:rsidRDefault="005F1CBB" w:rsidP="00B848EA">
      <w:pPr>
        <w:snapToGrid w:val="0"/>
        <w:spacing w:line="400" w:lineRule="atLeast"/>
        <w:ind w:rightChars="100" w:right="240"/>
        <w:jc w:val="center"/>
        <w:rPr>
          <w:rFonts w:eastAsia="SimSun"/>
          <w:color w:val="000000"/>
          <w:sz w:val="32"/>
          <w:szCs w:val="32"/>
        </w:rPr>
      </w:pPr>
      <w:proofErr w:type="gramStart"/>
      <w:r w:rsidRPr="00383D05">
        <w:rPr>
          <w:rFonts w:eastAsia="SimSun"/>
          <w:sz w:val="32"/>
        </w:rPr>
        <w:t>A.D  _</w:t>
      </w:r>
      <w:proofErr w:type="gramEnd"/>
      <w:r w:rsidRPr="00383D05">
        <w:rPr>
          <w:rFonts w:eastAsia="SimSun"/>
          <w:sz w:val="32"/>
        </w:rPr>
        <w:t>____  /_____/2019</w:t>
      </w:r>
    </w:p>
    <w:p w14:paraId="12665E23" w14:textId="77777777" w:rsidR="008935F5" w:rsidRPr="00F8784A" w:rsidRDefault="008935F5" w:rsidP="005F1CBB">
      <w:pPr>
        <w:snapToGrid w:val="0"/>
        <w:spacing w:line="400" w:lineRule="atLeast"/>
        <w:ind w:rightChars="100" w:right="240"/>
        <w:jc w:val="both"/>
        <w:rPr>
          <w:rFonts w:eastAsia="SimSun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903"/>
        <w:gridCol w:w="2378"/>
        <w:gridCol w:w="320"/>
        <w:gridCol w:w="1839"/>
        <w:gridCol w:w="282"/>
        <w:gridCol w:w="993"/>
        <w:gridCol w:w="2414"/>
      </w:tblGrid>
      <w:tr w:rsidR="009C516F" w:rsidRPr="00CE33BE" w14:paraId="79475389" w14:textId="77777777" w:rsidTr="00C658B4">
        <w:trPr>
          <w:cantSplit/>
          <w:trHeight w:val="20"/>
        </w:trPr>
        <w:tc>
          <w:tcPr>
            <w:tcW w:w="3247" w:type="pct"/>
            <w:gridSpan w:val="5"/>
            <w:tcBorders>
              <w:right w:val="nil"/>
            </w:tcBorders>
          </w:tcPr>
          <w:p w14:paraId="7C3610D8" w14:textId="60A96D34" w:rsidR="009C516F" w:rsidRPr="0045601B" w:rsidRDefault="0072055C" w:rsidP="00DB76C0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sz w:val="40"/>
              </w:rPr>
            </w:pPr>
            <w:r w:rsidRPr="00C957AA">
              <w:rPr>
                <w:rFonts w:eastAsia="SimSun"/>
                <w:sz w:val="40"/>
              </w:rPr>
              <w:lastRenderedPageBreak/>
              <w:t xml:space="preserve">Ang form sa pagpaparehistro sa </w:t>
            </w:r>
            <w:r w:rsidR="00DB76C0" w:rsidRPr="00383D05">
              <w:rPr>
                <w:rFonts w:eastAsia="SimSun"/>
                <w:b/>
                <w:sz w:val="36"/>
              </w:rPr>
              <w:t>New Resident Literature Award</w:t>
            </w:r>
            <w:r w:rsidR="00DB76C0" w:rsidRPr="00C957AA">
              <w:rPr>
                <w:rFonts w:eastAsia="SimSun"/>
                <w:sz w:val="40"/>
              </w:rPr>
              <w:t xml:space="preserve"> </w:t>
            </w:r>
            <w:r w:rsidRPr="00C957AA">
              <w:rPr>
                <w:rFonts w:eastAsia="SimSun"/>
                <w:sz w:val="40"/>
              </w:rPr>
              <w:t xml:space="preserve">ng </w:t>
            </w:r>
            <w:r w:rsidR="00DB76C0" w:rsidRPr="00C957AA">
              <w:rPr>
                <w:rFonts w:hint="eastAsia"/>
                <w:sz w:val="40"/>
              </w:rPr>
              <w:t>New Taipei City</w:t>
            </w:r>
            <w:r w:rsidRPr="00C957AA">
              <w:rPr>
                <w:rFonts w:eastAsia="SimSun"/>
                <w:sz w:val="40"/>
              </w:rPr>
              <w:t xml:space="preserve"> sa taong 2019</w:t>
            </w:r>
          </w:p>
        </w:tc>
        <w:tc>
          <w:tcPr>
            <w:tcW w:w="1753" w:type="pct"/>
            <w:gridSpan w:val="3"/>
            <w:tcBorders>
              <w:left w:val="nil"/>
            </w:tcBorders>
          </w:tcPr>
          <w:p w14:paraId="41312E26" w14:textId="7A7622A8" w:rsidR="0072055C" w:rsidRPr="0072055C" w:rsidRDefault="0072055C" w:rsidP="0072055C">
            <w:pPr>
              <w:snapToGrid w:val="0"/>
              <w:spacing w:beforeLines="20" w:before="72" w:afterLines="20" w:after="72" w:line="400" w:lineRule="atLeast"/>
              <w:ind w:firstLineChars="50" w:firstLine="100"/>
              <w:rPr>
                <w:rFonts w:eastAsia="SimSun"/>
                <w:sz w:val="20"/>
                <w:szCs w:val="20"/>
                <w:lang w:val="de-DE"/>
              </w:rPr>
            </w:pPr>
            <w:r w:rsidRPr="0072055C">
              <w:rPr>
                <w:rFonts w:eastAsia="SimSun"/>
                <w:sz w:val="20"/>
                <w:szCs w:val="20"/>
                <w:lang w:val="de-DE"/>
              </w:rPr>
              <w:t>Blg. (sinagutan ng isponsor): _____</w:t>
            </w:r>
            <w:r w:rsidR="00E144F4">
              <w:rPr>
                <w:rFonts w:eastAsia="SimSun"/>
                <w:sz w:val="20"/>
                <w:szCs w:val="20"/>
                <w:lang w:val="de-DE"/>
              </w:rPr>
              <w:t>_____</w:t>
            </w:r>
          </w:p>
          <w:p w14:paraId="16C42F10" w14:textId="77777777" w:rsidR="0072055C" w:rsidRPr="0072055C" w:rsidRDefault="0072055C" w:rsidP="0072055C">
            <w:pPr>
              <w:snapToGrid w:val="0"/>
              <w:spacing w:beforeLines="20" w:before="72" w:afterLines="20" w:after="72" w:line="400" w:lineRule="atLeast"/>
              <w:ind w:firstLineChars="50" w:firstLine="100"/>
              <w:rPr>
                <w:rFonts w:eastAsia="SimSun"/>
                <w:sz w:val="20"/>
                <w:szCs w:val="20"/>
                <w:lang w:val="de-DE"/>
              </w:rPr>
            </w:pPr>
          </w:p>
          <w:p w14:paraId="7F4E48AF" w14:textId="77777777" w:rsidR="00CE33BE" w:rsidRPr="00CE33BE" w:rsidRDefault="00CE33BE" w:rsidP="0072055C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SimSun"/>
                <w:sz w:val="40"/>
                <w:lang w:val="de-DE" w:eastAsia="zh-CN"/>
              </w:rPr>
            </w:pPr>
          </w:p>
        </w:tc>
      </w:tr>
      <w:tr w:rsidR="00DA199B" w:rsidRPr="00E144F4" w14:paraId="5A891D95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405CB99D" w14:textId="77777777" w:rsidR="008935F5" w:rsidRPr="00F8784A" w:rsidRDefault="008935F5" w:rsidP="008B408B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Kategorya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Pr="00383D05">
              <w:rPr>
                <w:rFonts w:eastAsia="SimSun"/>
                <w:sz w:val="28"/>
              </w:rPr>
              <w:t>Pagpili</w:t>
            </w:r>
            <w:proofErr w:type="spellEnd"/>
            <w:r w:rsidRPr="00383D05">
              <w:rPr>
                <w:rFonts w:eastAsia="SimSun"/>
                <w:sz w:val="28"/>
              </w:rPr>
              <w:t xml:space="preserve"> (</w:t>
            </w:r>
            <w:proofErr w:type="spellStart"/>
            <w:r w:rsidRPr="00383D05">
              <w:rPr>
                <w:rFonts w:eastAsia="SimSun"/>
                <w:sz w:val="28"/>
              </w:rPr>
              <w:t>Lagyan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Pr="00383D05">
              <w:rPr>
                <w:rFonts w:eastAsia="SimSun"/>
                <w:sz w:val="28"/>
              </w:rPr>
              <w:t>Tsek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ang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Pipiliing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Kategorya</w:t>
            </w:r>
            <w:proofErr w:type="spellEnd"/>
            <w:r w:rsidRPr="00383D05">
              <w:rPr>
                <w:rFonts w:eastAsia="SimSun"/>
                <w:sz w:val="28"/>
              </w:rPr>
              <w:t>)</w:t>
            </w:r>
          </w:p>
        </w:tc>
        <w:tc>
          <w:tcPr>
            <w:tcW w:w="3909" w:type="pct"/>
            <w:gridSpan w:val="6"/>
            <w:vAlign w:val="center"/>
          </w:tcPr>
          <w:p w14:paraId="404985D7" w14:textId="77777777" w:rsidR="00AB18F7" w:rsidRPr="00F8784A" w:rsidRDefault="00E12650" w:rsidP="000B7ADB">
            <w:pPr>
              <w:snapToGrid w:val="0"/>
              <w:spacing w:line="400" w:lineRule="atLeast"/>
              <w:jc w:val="both"/>
              <w:rPr>
                <w:rFonts w:eastAsia="SimSun"/>
                <w:b/>
                <w:color w:val="000000"/>
                <w:sz w:val="28"/>
                <w:szCs w:val="28"/>
                <w:lang w:val="es-ES"/>
              </w:rPr>
            </w:pPr>
            <w:r w:rsidRPr="00042050">
              <w:rPr>
                <w:rFonts w:eastAsia="SimSun"/>
                <w:b/>
                <w:color w:val="000000"/>
                <w:sz w:val="28"/>
                <w:lang w:val="es-ES"/>
              </w:rPr>
              <w:t>□</w:t>
            </w:r>
            <w:r w:rsidRPr="00042050">
              <w:rPr>
                <w:rFonts w:eastAsia="SimSun"/>
                <w:b/>
                <w:sz w:val="28"/>
                <w:lang w:val="es-ES"/>
              </w:rPr>
              <w:t>Grupo ng prosa (Chinese)</w:t>
            </w:r>
          </w:p>
          <w:p w14:paraId="5FA05FB9" w14:textId="77777777" w:rsidR="008935F5" w:rsidRPr="00F8784A" w:rsidRDefault="00E12650" w:rsidP="000B7ADB">
            <w:pPr>
              <w:snapToGrid w:val="0"/>
              <w:spacing w:line="400" w:lineRule="atLeast"/>
              <w:jc w:val="both"/>
              <w:rPr>
                <w:rFonts w:eastAsia="SimSun"/>
                <w:b/>
                <w:color w:val="000000"/>
                <w:sz w:val="28"/>
                <w:szCs w:val="28"/>
                <w:lang w:val="es-ES"/>
              </w:rPr>
            </w:pPr>
            <w:r w:rsidRPr="00042050">
              <w:rPr>
                <w:rFonts w:eastAsia="SimSun"/>
                <w:b/>
                <w:color w:val="000000"/>
                <w:sz w:val="28"/>
                <w:lang w:val="es-ES"/>
              </w:rPr>
              <w:t>□</w:t>
            </w:r>
            <w:r w:rsidRPr="00042050">
              <w:rPr>
                <w:rFonts w:eastAsia="SimSun"/>
                <w:b/>
                <w:sz w:val="28"/>
                <w:lang w:val="es-ES"/>
              </w:rPr>
              <w:t>Grupo ng prosa (hindi Chinese)</w:t>
            </w:r>
          </w:p>
          <w:p w14:paraId="26851526" w14:textId="77777777" w:rsidR="00DB504D" w:rsidRPr="00F8784A" w:rsidRDefault="00E12650" w:rsidP="000B7ADB">
            <w:pPr>
              <w:snapToGrid w:val="0"/>
              <w:spacing w:line="400" w:lineRule="atLeast"/>
              <w:jc w:val="both"/>
              <w:rPr>
                <w:rFonts w:eastAsia="SimSun"/>
                <w:b/>
                <w:color w:val="000000"/>
                <w:sz w:val="28"/>
                <w:szCs w:val="28"/>
                <w:lang w:val="es-ES"/>
              </w:rPr>
            </w:pPr>
            <w:r w:rsidRPr="00042050">
              <w:rPr>
                <w:rFonts w:eastAsia="SimSun"/>
                <w:b/>
                <w:color w:val="000000"/>
                <w:sz w:val="28"/>
                <w:lang w:val="es-ES"/>
              </w:rPr>
              <w:t>□Grupo ng paglikha ng imahe-teksto</w:t>
            </w:r>
          </w:p>
        </w:tc>
      </w:tr>
      <w:tr w:rsidR="00DA199B" w:rsidRPr="00C957AA" w14:paraId="4FFEED90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5940C19B" w14:textId="77777777" w:rsidR="008935F5" w:rsidRPr="00F8784A" w:rsidRDefault="008935F5" w:rsidP="008B408B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  <w:lang w:val="es-ES"/>
              </w:rPr>
            </w:pPr>
            <w:r w:rsidRPr="00E144F4">
              <w:rPr>
                <w:rFonts w:eastAsia="SimSun"/>
                <w:sz w:val="28"/>
                <w:lang w:val="es-ES"/>
              </w:rPr>
              <w:t>Pamagat ng gawa</w:t>
            </w:r>
          </w:p>
        </w:tc>
        <w:tc>
          <w:tcPr>
            <w:tcW w:w="1282" w:type="pct"/>
            <w:gridSpan w:val="2"/>
          </w:tcPr>
          <w:p w14:paraId="24504767" w14:textId="77777777" w:rsidR="008935F5" w:rsidRPr="00F8784A" w:rsidRDefault="008935F5" w:rsidP="008B408B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008" w:type="pct"/>
            <w:gridSpan w:val="2"/>
          </w:tcPr>
          <w:p w14:paraId="36D00A11" w14:textId="77777777" w:rsidR="008935F5" w:rsidRPr="00F8784A" w:rsidRDefault="008935F5" w:rsidP="008B408B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  <w:lang w:val="fr-FR"/>
              </w:rPr>
            </w:pPr>
            <w:r w:rsidRPr="00E144F4">
              <w:rPr>
                <w:rFonts w:eastAsia="SimSun"/>
                <w:sz w:val="28"/>
                <w:lang w:val="fr-FR"/>
              </w:rPr>
              <w:t>Bilang ng salita (linya) sa gawa</w:t>
            </w:r>
          </w:p>
        </w:tc>
        <w:tc>
          <w:tcPr>
            <w:tcW w:w="1619" w:type="pct"/>
            <w:gridSpan w:val="2"/>
          </w:tcPr>
          <w:p w14:paraId="661F0B3C" w14:textId="77777777" w:rsidR="008935F5" w:rsidRPr="00F8784A" w:rsidRDefault="008935F5" w:rsidP="008B408B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  <w:lang w:val="fr-FR"/>
              </w:rPr>
            </w:pPr>
          </w:p>
        </w:tc>
      </w:tr>
      <w:tr w:rsidR="00DA199B" w:rsidRPr="00383D05" w14:paraId="655DEFC7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01EC9551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Pangalan</w:t>
            </w:r>
            <w:proofErr w:type="spellEnd"/>
          </w:p>
        </w:tc>
        <w:tc>
          <w:tcPr>
            <w:tcW w:w="1282" w:type="pct"/>
            <w:gridSpan w:val="2"/>
          </w:tcPr>
          <w:p w14:paraId="6C28FC65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vAlign w:val="center"/>
          </w:tcPr>
          <w:p w14:paraId="7B67A2D4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Kasarian</w:t>
            </w:r>
            <w:proofErr w:type="spellEnd"/>
          </w:p>
        </w:tc>
        <w:tc>
          <w:tcPr>
            <w:tcW w:w="1619" w:type="pct"/>
            <w:gridSpan w:val="2"/>
            <w:vAlign w:val="center"/>
          </w:tcPr>
          <w:p w14:paraId="51DEA49D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83D05">
              <w:rPr>
                <w:rFonts w:eastAsia="SimSun"/>
                <w:color w:val="000000"/>
                <w:sz w:val="28"/>
              </w:rPr>
              <w:t>□</w:t>
            </w:r>
            <w:proofErr w:type="spellStart"/>
            <w:r w:rsidRPr="00383D05">
              <w:rPr>
                <w:rFonts w:eastAsia="SimSun"/>
                <w:sz w:val="28"/>
              </w:rPr>
              <w:t>Lalaki</w:t>
            </w:r>
            <w:proofErr w:type="spellEnd"/>
            <w:r w:rsidRPr="00383D05">
              <w:rPr>
                <w:rFonts w:eastAsia="SimSun"/>
                <w:sz w:val="28"/>
              </w:rPr>
              <w:t xml:space="preserve">   </w:t>
            </w:r>
            <w:r w:rsidRPr="00383D05">
              <w:rPr>
                <w:rFonts w:eastAsia="SimSun"/>
                <w:color w:val="000000"/>
                <w:sz w:val="28"/>
              </w:rPr>
              <w:t>□</w:t>
            </w:r>
            <w:proofErr w:type="spellStart"/>
            <w:r w:rsidRPr="00383D05">
              <w:rPr>
                <w:rFonts w:eastAsia="SimSun"/>
                <w:sz w:val="28"/>
              </w:rPr>
              <w:t>Babae</w:t>
            </w:r>
            <w:proofErr w:type="spellEnd"/>
          </w:p>
        </w:tc>
      </w:tr>
      <w:tr w:rsidR="005435FA" w:rsidRPr="00383D05" w14:paraId="2CACB630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5FC48FD7" w14:textId="77777777" w:rsidR="005435FA" w:rsidRPr="00F8784A" w:rsidRDefault="005435FA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Petsa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Pr="00383D05">
              <w:rPr>
                <w:rFonts w:eastAsia="SimSun"/>
                <w:sz w:val="28"/>
              </w:rPr>
              <w:t>Kapanganakan</w:t>
            </w:r>
            <w:proofErr w:type="spellEnd"/>
          </w:p>
        </w:tc>
        <w:tc>
          <w:tcPr>
            <w:tcW w:w="3909" w:type="pct"/>
            <w:gridSpan w:val="6"/>
            <w:vAlign w:val="center"/>
          </w:tcPr>
          <w:p w14:paraId="12CF1030" w14:textId="77777777" w:rsidR="005435FA" w:rsidRPr="00F8784A" w:rsidRDefault="005435FA" w:rsidP="000B7ADB">
            <w:pPr>
              <w:snapToGrid w:val="0"/>
              <w:spacing w:line="400" w:lineRule="atLeas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83D05">
              <w:rPr>
                <w:rFonts w:eastAsia="SimSun"/>
                <w:sz w:val="28"/>
              </w:rPr>
              <w:t>A.D _____  /_____/ _____</w:t>
            </w:r>
          </w:p>
        </w:tc>
      </w:tr>
      <w:tr w:rsidR="00DA199B" w:rsidRPr="00383D05" w14:paraId="090C7503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78D6247A" w14:textId="5E4EFF8F" w:rsidR="00FC7756" w:rsidRPr="00F8784A" w:rsidRDefault="00FC7756" w:rsidP="00C20683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83D05">
              <w:rPr>
                <w:rFonts w:eastAsia="SimSun"/>
                <w:sz w:val="28"/>
              </w:rPr>
              <w:t xml:space="preserve">Address </w:t>
            </w:r>
            <w:proofErr w:type="spellStart"/>
            <w:r w:rsidRPr="00383D05">
              <w:rPr>
                <w:rFonts w:eastAsia="SimSun"/>
                <w:sz w:val="28"/>
              </w:rPr>
              <w:t>na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susulatan</w:t>
            </w:r>
            <w:proofErr w:type="spellEnd"/>
          </w:p>
        </w:tc>
        <w:tc>
          <w:tcPr>
            <w:tcW w:w="3909" w:type="pct"/>
            <w:gridSpan w:val="6"/>
            <w:vAlign w:val="center"/>
          </w:tcPr>
          <w:p w14:paraId="4A4262BE" w14:textId="77777777" w:rsidR="00FC7756" w:rsidRPr="00F8784A" w:rsidRDefault="00FC7756" w:rsidP="000B7ADB">
            <w:pPr>
              <w:snapToGrid w:val="0"/>
              <w:spacing w:line="440" w:lineRule="atLeas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F8784A">
              <w:rPr>
                <w:rFonts w:eastAsia="SimSun"/>
                <w:color w:val="000000"/>
                <w:sz w:val="28"/>
                <w:szCs w:val="28"/>
              </w:rPr>
              <w:t>（　　）</w:t>
            </w:r>
          </w:p>
          <w:p w14:paraId="6FD2E79D" w14:textId="17AF06D0" w:rsidR="00FC7756" w:rsidRPr="00F8784A" w:rsidRDefault="00E144F4" w:rsidP="00C20683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</w:rPr>
            </w:pPr>
            <w:r w:rsidRPr="00383D05">
              <w:rPr>
                <w:rFonts w:eastAsia="SimSun"/>
              </w:rPr>
              <w:t xml:space="preserve"> </w:t>
            </w:r>
            <w:r w:rsidR="00FC7756" w:rsidRPr="00383D05">
              <w:rPr>
                <w:rFonts w:eastAsia="SimSun"/>
              </w:rPr>
              <w:t>(</w:t>
            </w:r>
            <w:proofErr w:type="spellStart"/>
            <w:r w:rsidR="00FC7756" w:rsidRPr="00383D05">
              <w:rPr>
                <w:rFonts w:eastAsia="SimSun"/>
              </w:rPr>
              <w:t>Gamitin</w:t>
            </w:r>
            <w:proofErr w:type="spellEnd"/>
            <w:r w:rsidR="00FC7756" w:rsidRPr="00383D05">
              <w:rPr>
                <w:rFonts w:eastAsia="SimSun"/>
              </w:rPr>
              <w:t xml:space="preserve"> para </w:t>
            </w:r>
            <w:proofErr w:type="spellStart"/>
            <w:r w:rsidR="00FC7756" w:rsidRPr="00383D05">
              <w:rPr>
                <w:rFonts w:eastAsia="SimSun"/>
              </w:rPr>
              <w:t>sa</w:t>
            </w:r>
            <w:proofErr w:type="spellEnd"/>
            <w:r w:rsidR="00FC7756" w:rsidRPr="00383D05">
              <w:rPr>
                <w:rFonts w:eastAsia="SimSun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</w:rPr>
              <w:t>notipikasyon</w:t>
            </w:r>
            <w:proofErr w:type="spellEnd"/>
            <w:r w:rsidR="00FC7756" w:rsidRPr="00383D05">
              <w:rPr>
                <w:rFonts w:eastAsia="SimSun"/>
              </w:rPr>
              <w:t xml:space="preserve"> ng </w:t>
            </w:r>
            <w:proofErr w:type="spellStart"/>
            <w:r w:rsidR="00FC7756" w:rsidRPr="00383D05">
              <w:rPr>
                <w:rFonts w:eastAsia="SimSun"/>
              </w:rPr>
              <w:t>mensahe</w:t>
            </w:r>
            <w:proofErr w:type="spellEnd"/>
            <w:r w:rsidR="00FC7756" w:rsidRPr="00383D05">
              <w:rPr>
                <w:rFonts w:eastAsia="SimSun"/>
              </w:rPr>
              <w:t xml:space="preserve"> at </w:t>
            </w:r>
            <w:proofErr w:type="spellStart"/>
            <w:r w:rsidR="00FC7756" w:rsidRPr="00383D05">
              <w:rPr>
                <w:rFonts w:eastAsia="SimSun"/>
              </w:rPr>
              <w:t>pagpapadala</w:t>
            </w:r>
            <w:proofErr w:type="spellEnd"/>
            <w:r w:rsidR="00FC7756" w:rsidRPr="00383D05">
              <w:rPr>
                <w:rFonts w:eastAsia="SimSun"/>
              </w:rPr>
              <w:t xml:space="preserve"> ng </w:t>
            </w:r>
            <w:proofErr w:type="spellStart"/>
            <w:r w:rsidR="00FC7756" w:rsidRPr="00383D05">
              <w:rPr>
                <w:rFonts w:eastAsia="SimSun"/>
              </w:rPr>
              <w:t>mga</w:t>
            </w:r>
            <w:proofErr w:type="spellEnd"/>
            <w:r w:rsidR="00FC7756" w:rsidRPr="00383D05">
              <w:rPr>
                <w:rFonts w:eastAsia="SimSun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</w:rPr>
              <w:t>kinikilalang</w:t>
            </w:r>
            <w:proofErr w:type="spellEnd"/>
            <w:r w:rsidR="00FC7756" w:rsidRPr="00383D05">
              <w:rPr>
                <w:rFonts w:eastAsia="SimSun"/>
              </w:rPr>
              <w:t xml:space="preserve"> album)</w:t>
            </w:r>
          </w:p>
        </w:tc>
      </w:tr>
      <w:tr w:rsidR="00DA199B" w:rsidRPr="00E144F4" w14:paraId="3AF9B64B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3DF1BB0C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  <w:lang w:val="es-ES"/>
              </w:rPr>
            </w:pPr>
            <w:r w:rsidRPr="00042050">
              <w:rPr>
                <w:rFonts w:eastAsia="SimSun"/>
                <w:sz w:val="28"/>
                <w:lang w:val="es-ES"/>
              </w:rPr>
              <w:t>Numero ng telepono sa pagkontak</w:t>
            </w:r>
          </w:p>
        </w:tc>
        <w:tc>
          <w:tcPr>
            <w:tcW w:w="3909" w:type="pct"/>
            <w:gridSpan w:val="6"/>
            <w:vAlign w:val="center"/>
          </w:tcPr>
          <w:p w14:paraId="7DA195B8" w14:textId="77777777" w:rsidR="00FC7756" w:rsidRPr="00AC39AD" w:rsidRDefault="00E144F4" w:rsidP="00DB76C0">
            <w:pPr>
              <w:snapToGrid w:val="0"/>
              <w:spacing w:line="400" w:lineRule="atLeast"/>
              <w:jc w:val="both"/>
              <w:rPr>
                <w:color w:val="000000"/>
                <w:sz w:val="28"/>
                <w:szCs w:val="28"/>
                <w:lang w:val="es-ES"/>
              </w:rPr>
            </w:pPr>
            <w:r w:rsidRPr="00042050">
              <w:rPr>
                <w:rFonts w:eastAsia="SimSun"/>
                <w:sz w:val="28"/>
                <w:lang w:val="es-ES"/>
              </w:rPr>
              <w:t xml:space="preserve"> </w:t>
            </w:r>
            <w:r w:rsidR="00FC7756" w:rsidRPr="00042050">
              <w:rPr>
                <w:rFonts w:eastAsia="SimSun"/>
                <w:sz w:val="28"/>
                <w:lang w:val="es-ES"/>
              </w:rPr>
              <w:t>(</w:t>
            </w:r>
            <w:r w:rsidR="00DB76C0" w:rsidRPr="000730F8">
              <w:rPr>
                <w:rFonts w:hint="eastAsia"/>
                <w:sz w:val="28"/>
                <w:lang w:val="es-ES"/>
              </w:rPr>
              <w:t>Trabaho</w:t>
            </w:r>
            <w:r w:rsidR="00FC7756" w:rsidRPr="00042050">
              <w:rPr>
                <w:rFonts w:eastAsia="SimSun"/>
                <w:sz w:val="28"/>
                <w:lang w:val="es-ES"/>
              </w:rPr>
              <w:t>)____________ (tirahan)</w:t>
            </w:r>
            <w:r w:rsidR="00C20683" w:rsidRPr="000730F8">
              <w:rPr>
                <w:rFonts w:hint="eastAsia"/>
                <w:sz w:val="28"/>
                <w:lang w:val="es-ES"/>
              </w:rPr>
              <w:t xml:space="preserve">                  </w:t>
            </w:r>
          </w:p>
        </w:tc>
      </w:tr>
      <w:tr w:rsidR="00DA199B" w:rsidRPr="00383D05" w14:paraId="0DD68EDA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18D33E3B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83D05">
              <w:rPr>
                <w:rFonts w:eastAsia="SimSun"/>
                <w:sz w:val="28"/>
              </w:rPr>
              <w:t>Cell phone</w:t>
            </w:r>
          </w:p>
        </w:tc>
        <w:tc>
          <w:tcPr>
            <w:tcW w:w="1130" w:type="pct"/>
            <w:vAlign w:val="center"/>
          </w:tcPr>
          <w:p w14:paraId="7B070EE2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1632" w:type="pct"/>
            <w:gridSpan w:val="4"/>
            <w:vAlign w:val="center"/>
          </w:tcPr>
          <w:p w14:paraId="58D2EFCF" w14:textId="30A528B0" w:rsidR="00FC7756" w:rsidRPr="00F8784A" w:rsidRDefault="00C20683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0730F8">
              <w:rPr>
                <w:rFonts w:hint="eastAsia"/>
                <w:sz w:val="28"/>
              </w:rPr>
              <w:t>Trabaho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o</w:t>
            </w:r>
          </w:p>
          <w:p w14:paraId="2F46ADD8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Pinapasukang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paaralan</w:t>
            </w:r>
            <w:proofErr w:type="spellEnd"/>
          </w:p>
        </w:tc>
        <w:tc>
          <w:tcPr>
            <w:tcW w:w="1147" w:type="pct"/>
            <w:vAlign w:val="center"/>
          </w:tcPr>
          <w:p w14:paraId="4588028C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DA199B" w:rsidRPr="00383D05" w14:paraId="42FB7D94" w14:textId="77777777" w:rsidTr="00C658B4">
        <w:trPr>
          <w:cantSplit/>
          <w:trHeight w:val="20"/>
        </w:trPr>
        <w:tc>
          <w:tcPr>
            <w:tcW w:w="1091" w:type="pct"/>
            <w:gridSpan w:val="2"/>
            <w:vAlign w:val="center"/>
          </w:tcPr>
          <w:p w14:paraId="7B32FA70" w14:textId="77777777" w:rsidR="00FC7756" w:rsidRPr="00F8784A" w:rsidRDefault="00FC7756" w:rsidP="00FC7756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F8784A">
              <w:rPr>
                <w:rFonts w:eastAsia="SimSun"/>
                <w:color w:val="000000"/>
                <w:sz w:val="28"/>
                <w:szCs w:val="28"/>
              </w:rPr>
              <w:t>E</w:t>
            </w:r>
            <w:r w:rsidRPr="00F8784A">
              <w:rPr>
                <w:rFonts w:eastAsia="SimSun"/>
                <w:color w:val="000000"/>
                <w:sz w:val="28"/>
                <w:szCs w:val="28"/>
              </w:rPr>
              <w:t>－</w:t>
            </w:r>
            <w:r w:rsidRPr="00F8784A">
              <w:rPr>
                <w:rFonts w:eastAsia="SimSun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909" w:type="pct"/>
            <w:gridSpan w:val="6"/>
          </w:tcPr>
          <w:p w14:paraId="6DBE9232" w14:textId="77777777" w:rsidR="00FC7756" w:rsidRPr="00F8784A" w:rsidRDefault="00FC7756" w:rsidP="00FC7756">
            <w:pPr>
              <w:snapToGrid w:val="0"/>
              <w:spacing w:line="400" w:lineRule="atLeast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DA199B" w:rsidRPr="00383D05" w14:paraId="571FA082" w14:textId="77777777" w:rsidTr="00C658B4">
        <w:trPr>
          <w:cantSplit/>
          <w:trHeight w:val="20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0D6285" w14:textId="77777777" w:rsidR="00FC7756" w:rsidRPr="00F8784A" w:rsidRDefault="00FC7756" w:rsidP="00FC7756">
            <w:pPr>
              <w:snapToGrid w:val="0"/>
              <w:spacing w:line="44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Bahaging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ididikit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sa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dokumento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Pr="00383D05">
              <w:rPr>
                <w:rFonts w:eastAsia="SimSun"/>
                <w:sz w:val="28"/>
              </w:rPr>
              <w:t>pagkakakilanlan</w:t>
            </w:r>
            <w:proofErr w:type="spellEnd"/>
          </w:p>
          <w:p w14:paraId="2D89544C" w14:textId="77777777" w:rsidR="00FC7756" w:rsidRPr="00F8784A" w:rsidRDefault="00E144F4" w:rsidP="00FC7756">
            <w:pPr>
              <w:snapToGrid w:val="0"/>
              <w:spacing w:line="44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383D05">
              <w:rPr>
                <w:rFonts w:eastAsia="SimSun"/>
                <w:sz w:val="28"/>
              </w:rPr>
              <w:t xml:space="preserve"> </w:t>
            </w:r>
            <w:r w:rsidR="00FC7756" w:rsidRPr="00383D05">
              <w:rPr>
                <w:rFonts w:eastAsia="SimSun"/>
                <w:sz w:val="28"/>
              </w:rPr>
              <w:t xml:space="preserve">(Residence permit, </w:t>
            </w:r>
            <w:proofErr w:type="spellStart"/>
            <w:r w:rsidR="00FC7756" w:rsidRPr="00383D05">
              <w:rPr>
                <w:rFonts w:eastAsia="SimSun"/>
                <w:sz w:val="28"/>
              </w:rPr>
              <w:t>pasaporte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at </w:t>
            </w:r>
            <w:proofErr w:type="spellStart"/>
            <w:r w:rsidR="00FC7756" w:rsidRPr="00383D05">
              <w:rPr>
                <w:rFonts w:eastAsia="SimSun"/>
                <w:sz w:val="28"/>
              </w:rPr>
              <w:t>iba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pang </w:t>
            </w:r>
            <w:proofErr w:type="spellStart"/>
            <w:r w:rsidR="00FC7756" w:rsidRPr="00383D05">
              <w:rPr>
                <w:rFonts w:eastAsia="SimSun"/>
                <w:sz w:val="28"/>
              </w:rPr>
              <w:t>dokumento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="00FC7756" w:rsidRPr="00383D05">
              <w:rPr>
                <w:rFonts w:eastAsia="SimSun"/>
                <w:sz w:val="28"/>
              </w:rPr>
              <w:t>pagkakakilanlan</w:t>
            </w:r>
            <w:proofErr w:type="spellEnd"/>
            <w:r w:rsidR="00FC7756" w:rsidRPr="00383D05">
              <w:rPr>
                <w:rFonts w:eastAsia="SimSun"/>
                <w:sz w:val="28"/>
              </w:rPr>
              <w:t>.)</w:t>
            </w:r>
          </w:p>
          <w:p w14:paraId="0873A222" w14:textId="77777777" w:rsidR="00DB504D" w:rsidRPr="00F8784A" w:rsidRDefault="00DB504D" w:rsidP="00FC7756">
            <w:pPr>
              <w:snapToGrid w:val="0"/>
              <w:spacing w:line="440" w:lineRule="atLeast"/>
              <w:jc w:val="center"/>
              <w:rPr>
                <w:rFonts w:eastAsia="SimSun"/>
                <w:color w:val="000000"/>
                <w:sz w:val="28"/>
                <w:szCs w:val="28"/>
              </w:rPr>
            </w:pPr>
          </w:p>
        </w:tc>
      </w:tr>
      <w:tr w:rsidR="00DA199B" w:rsidRPr="00383D05" w14:paraId="2AC74194" w14:textId="77777777" w:rsidTr="00C658B4">
        <w:trPr>
          <w:cantSplit/>
          <w:trHeight w:val="20"/>
        </w:trPr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5D70DE" w14:textId="77777777" w:rsidR="00FC7756" w:rsidRPr="00F8784A" w:rsidRDefault="00FC7756" w:rsidP="00C20683">
            <w:pPr>
              <w:snapToGrid w:val="0"/>
              <w:spacing w:line="400" w:lineRule="atLeast"/>
              <w:jc w:val="center"/>
              <w:rPr>
                <w:rFonts w:eastAsia="SimSun"/>
                <w:color w:val="000000"/>
                <w:sz w:val="28"/>
                <w:szCs w:val="28"/>
                <w:shd w:val="pct15" w:color="auto" w:fill="FFFFFF"/>
              </w:rPr>
            </w:pPr>
            <w:r w:rsidRPr="00F8784A">
              <w:rPr>
                <w:rFonts w:ascii="新細明體" w:hAnsi="新細明體" w:cs="新細明體" w:hint="eastAsia"/>
                <w:color w:val="000000"/>
                <w:highlight w:val="lightGray"/>
              </w:rPr>
              <w:t>※</w:t>
            </w:r>
            <w:proofErr w:type="spellStart"/>
            <w:r w:rsidRPr="00F8784A">
              <w:rPr>
                <w:rFonts w:eastAsia="SimSun"/>
                <w:highlight w:val="lightGray"/>
              </w:rPr>
              <w:t>Inspeksyon</w:t>
            </w:r>
            <w:proofErr w:type="spellEnd"/>
            <w:r w:rsidRPr="00F8784A">
              <w:rPr>
                <w:rFonts w:eastAsia="SimSun"/>
                <w:highlight w:val="lightGray"/>
              </w:rPr>
              <w:t xml:space="preserve"> </w:t>
            </w:r>
            <w:r w:rsidR="00C20683" w:rsidRPr="000730F8">
              <w:rPr>
                <w:rFonts w:hint="eastAsia"/>
                <w:highlight w:val="lightGray"/>
              </w:rPr>
              <w:t>ng</w:t>
            </w:r>
            <w:r w:rsidRPr="00F8784A">
              <w:rPr>
                <w:rFonts w:eastAsia="SimSun"/>
                <w:highlight w:val="lightGray"/>
              </w:rPr>
              <w:t xml:space="preserve"> </w:t>
            </w:r>
            <w:proofErr w:type="spellStart"/>
            <w:r w:rsidR="00C20683" w:rsidRPr="000730F8">
              <w:rPr>
                <w:rFonts w:hint="eastAsia"/>
                <w:highlight w:val="lightGray"/>
              </w:rPr>
              <w:t>dapat</w:t>
            </w:r>
            <w:proofErr w:type="spellEnd"/>
            <w:r w:rsidR="00C20683" w:rsidRPr="000730F8">
              <w:rPr>
                <w:rFonts w:hint="eastAsia"/>
                <w:highlight w:val="lightGray"/>
              </w:rPr>
              <w:t xml:space="preserve"> </w:t>
            </w:r>
            <w:proofErr w:type="spellStart"/>
            <w:r w:rsidR="00C20683" w:rsidRPr="000730F8">
              <w:rPr>
                <w:rFonts w:hint="eastAsia"/>
                <w:highlight w:val="lightGray"/>
              </w:rPr>
              <w:t>i</w:t>
            </w:r>
            <w:r w:rsidRPr="00F8784A">
              <w:rPr>
                <w:rFonts w:eastAsia="SimSun"/>
                <w:highlight w:val="lightGray"/>
              </w:rPr>
              <w:t>hatid</w:t>
            </w:r>
            <w:proofErr w:type="spellEnd"/>
            <w:r w:rsidRPr="00F8784A">
              <w:rPr>
                <w:rFonts w:eastAsia="SimSun"/>
                <w:highlight w:val="lightGray"/>
              </w:rPr>
              <w:t xml:space="preserve"> </w:t>
            </w:r>
            <w:proofErr w:type="spellStart"/>
            <w:r w:rsidRPr="00F8784A">
              <w:rPr>
                <w:rFonts w:eastAsia="SimSun"/>
                <w:highlight w:val="lightGray"/>
              </w:rPr>
              <w:t>n</w:t>
            </w:r>
            <w:r w:rsidR="00C20683" w:rsidRPr="000730F8">
              <w:rPr>
                <w:rFonts w:hint="eastAsia"/>
                <w:highlight w:val="lightGray"/>
              </w:rPr>
              <w:t>a</w:t>
            </w:r>
            <w:proofErr w:type="spellEnd"/>
            <w:r w:rsidRPr="00F8784A">
              <w:rPr>
                <w:rFonts w:eastAsia="SimSun"/>
                <w:highlight w:val="lightGray"/>
              </w:rPr>
              <w:t xml:space="preserve"> </w:t>
            </w:r>
            <w:proofErr w:type="spellStart"/>
            <w:r w:rsidRPr="00F8784A">
              <w:rPr>
                <w:rFonts w:eastAsia="SimSun"/>
                <w:highlight w:val="lightGray"/>
              </w:rPr>
              <w:t>impormasyon</w:t>
            </w:r>
            <w:proofErr w:type="spellEnd"/>
          </w:p>
        </w:tc>
        <w:tc>
          <w:tcPr>
            <w:tcW w:w="4338" w:type="pct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FE617" w14:textId="4B16BA95" w:rsidR="00FC7756" w:rsidRPr="00F8784A" w:rsidRDefault="00FC7756" w:rsidP="000B7ADB">
            <w:pPr>
              <w:snapToGrid w:val="0"/>
              <w:spacing w:line="440" w:lineRule="atLeas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proofErr w:type="spellStart"/>
            <w:r w:rsidRPr="00383D05">
              <w:rPr>
                <w:rFonts w:eastAsia="SimSun"/>
                <w:sz w:val="28"/>
              </w:rPr>
              <w:t>Mangyaring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maghanda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Pr="00383D05">
              <w:rPr>
                <w:rFonts w:eastAsia="SimSun"/>
                <w:sz w:val="28"/>
              </w:rPr>
              <w:t>isang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kopya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form </w:t>
            </w:r>
            <w:proofErr w:type="spellStart"/>
            <w:r w:rsidRPr="00383D05">
              <w:rPr>
                <w:rFonts w:eastAsia="SimSun"/>
                <w:sz w:val="28"/>
              </w:rPr>
              <w:t>sa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pagpaparehistro</w:t>
            </w:r>
            <w:proofErr w:type="spellEnd"/>
            <w:r w:rsidRPr="00383D05">
              <w:rPr>
                <w:rFonts w:eastAsia="SimSun"/>
                <w:sz w:val="28"/>
              </w:rPr>
              <w:t xml:space="preserve"> at </w:t>
            </w:r>
            <w:proofErr w:type="spellStart"/>
            <w:r w:rsidRPr="00383D05">
              <w:rPr>
                <w:rFonts w:eastAsia="SimSun"/>
                <w:sz w:val="28"/>
              </w:rPr>
              <w:t>isang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orihinal</w:t>
            </w:r>
            <w:proofErr w:type="spellEnd"/>
            <w:r w:rsidRPr="00383D05">
              <w:rPr>
                <w:rFonts w:eastAsia="SimSun"/>
                <w:sz w:val="28"/>
              </w:rPr>
              <w:t xml:space="preserve"> at </w:t>
            </w:r>
            <w:proofErr w:type="spellStart"/>
            <w:r w:rsidRPr="00383D05">
              <w:rPr>
                <w:rFonts w:eastAsia="SimSun"/>
                <w:sz w:val="28"/>
              </w:rPr>
              <w:t>apat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na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kopya</w:t>
            </w:r>
            <w:proofErr w:type="spellEnd"/>
            <w:r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Pr="00383D05">
              <w:rPr>
                <w:rFonts w:eastAsia="SimSun"/>
                <w:sz w:val="28"/>
              </w:rPr>
              <w:t>gawa</w:t>
            </w:r>
            <w:proofErr w:type="spellEnd"/>
            <w:r w:rsidRPr="00383D05">
              <w:rPr>
                <w:rFonts w:eastAsia="SimSun"/>
                <w:sz w:val="28"/>
              </w:rPr>
              <w:t xml:space="preserve"> (</w:t>
            </w:r>
            <w:proofErr w:type="spellStart"/>
            <w:r w:rsidR="00C20683" w:rsidRPr="000730F8">
              <w:rPr>
                <w:rFonts w:hint="eastAsia"/>
                <w:sz w:val="28"/>
              </w:rPr>
              <w:t>huwag</w:t>
            </w:r>
            <w:proofErr w:type="spellEnd"/>
            <w:r w:rsidR="00AC39AD">
              <w:rPr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iba</w:t>
            </w:r>
            <w:proofErr w:type="spellEnd"/>
            <w:r w:rsidRPr="00383D05">
              <w:rPr>
                <w:rFonts w:eastAsia="SimSun"/>
                <w:sz w:val="28"/>
              </w:rPr>
              <w:t xml:space="preserve">-bind, </w:t>
            </w:r>
            <w:proofErr w:type="spellStart"/>
            <w:r w:rsidRPr="00383D05">
              <w:rPr>
                <w:rFonts w:eastAsia="SimSun"/>
                <w:sz w:val="28"/>
              </w:rPr>
              <w:t>pakikabit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gamit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Pr="00383D05">
              <w:rPr>
                <w:rFonts w:eastAsia="SimSun"/>
                <w:sz w:val="28"/>
              </w:rPr>
              <w:t>ang</w:t>
            </w:r>
            <w:proofErr w:type="spellEnd"/>
            <w:r w:rsidRPr="00383D05">
              <w:rPr>
                <w:rFonts w:eastAsia="SimSun"/>
                <w:sz w:val="28"/>
              </w:rPr>
              <w:t xml:space="preserve"> </w:t>
            </w:r>
            <w:r w:rsidR="00C20683" w:rsidRPr="000730F8">
              <w:rPr>
                <w:rFonts w:hint="eastAsia"/>
                <w:sz w:val="28"/>
              </w:rPr>
              <w:t>paper</w:t>
            </w:r>
            <w:r w:rsidRPr="00383D05">
              <w:rPr>
                <w:rFonts w:eastAsia="SimSun"/>
                <w:sz w:val="28"/>
              </w:rPr>
              <w:t>clip).</w:t>
            </w:r>
          </w:p>
          <w:p w14:paraId="76EADA57" w14:textId="4200CD61" w:rsidR="00FC7756" w:rsidRPr="00F8784A" w:rsidRDefault="00E144F4" w:rsidP="00C20683">
            <w:pPr>
              <w:snapToGrid w:val="0"/>
              <w:spacing w:line="440" w:lineRule="atLeast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383D05">
              <w:rPr>
                <w:rFonts w:eastAsia="SimSun"/>
                <w:sz w:val="28"/>
              </w:rPr>
              <w:t xml:space="preserve"> </w:t>
            </w:r>
            <w:r w:rsidR="00FC7756" w:rsidRPr="00383D05">
              <w:rPr>
                <w:rFonts w:eastAsia="SimSun"/>
                <w:sz w:val="28"/>
              </w:rPr>
              <w:t>[</w:t>
            </w:r>
            <w:proofErr w:type="spellStart"/>
            <w:r w:rsidR="00FC7756" w:rsidRPr="00383D05">
              <w:rPr>
                <w:rFonts w:eastAsia="SimSun"/>
                <w:sz w:val="28"/>
              </w:rPr>
              <w:t>Mga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Puna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] Para </w:t>
            </w:r>
            <w:proofErr w:type="spellStart"/>
            <w:r w:rsidR="00FC7756" w:rsidRPr="00383D05">
              <w:rPr>
                <w:rFonts w:eastAsia="SimSun"/>
                <w:sz w:val="28"/>
              </w:rPr>
              <w:t>sa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mga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lumahok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sa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iba’t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ibang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kategorya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, </w:t>
            </w:r>
            <w:proofErr w:type="spellStart"/>
            <w:r w:rsidR="00FC7756" w:rsidRPr="00383D05">
              <w:rPr>
                <w:rFonts w:eastAsia="SimSun"/>
                <w:sz w:val="28"/>
              </w:rPr>
              <w:t>mangyaring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sumagot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sa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isang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for</w:t>
            </w:r>
            <w:r w:rsidR="00AC39AD">
              <w:rPr>
                <w:rFonts w:eastAsia="SimSun"/>
                <w:sz w:val="28"/>
              </w:rPr>
              <w:t>m</w:t>
            </w:r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sa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pagpaparehistro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para </w:t>
            </w:r>
            <w:proofErr w:type="spellStart"/>
            <w:r w:rsidR="00FC7756" w:rsidRPr="00383D05">
              <w:rPr>
                <w:rFonts w:eastAsia="SimSun"/>
                <w:sz w:val="28"/>
              </w:rPr>
              <w:t>sa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bawat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</w:t>
            </w:r>
            <w:proofErr w:type="spellStart"/>
            <w:r w:rsidR="00FC7756" w:rsidRPr="00383D05">
              <w:rPr>
                <w:rFonts w:eastAsia="SimSun"/>
                <w:sz w:val="28"/>
              </w:rPr>
              <w:t>kategorya</w:t>
            </w:r>
            <w:proofErr w:type="spellEnd"/>
            <w:r w:rsidR="00FC7756" w:rsidRPr="00383D05">
              <w:rPr>
                <w:rFonts w:eastAsia="SimSun"/>
                <w:sz w:val="28"/>
              </w:rPr>
              <w:t xml:space="preserve"> ng </w:t>
            </w:r>
            <w:proofErr w:type="spellStart"/>
            <w:r w:rsidR="00FC7756" w:rsidRPr="00383D05">
              <w:rPr>
                <w:rFonts w:eastAsia="SimSun"/>
                <w:sz w:val="28"/>
              </w:rPr>
              <w:t>gawa</w:t>
            </w:r>
            <w:proofErr w:type="spellEnd"/>
            <w:r w:rsidR="00FC7756" w:rsidRPr="00383D05">
              <w:rPr>
                <w:rFonts w:eastAsia="SimSun"/>
                <w:sz w:val="28"/>
              </w:rPr>
              <w:t>.</w:t>
            </w:r>
          </w:p>
        </w:tc>
      </w:tr>
    </w:tbl>
    <w:p w14:paraId="392B9BEA" w14:textId="77777777" w:rsidR="00014CF8" w:rsidRPr="00F8784A" w:rsidRDefault="00014CF8" w:rsidP="00DB504D">
      <w:pPr>
        <w:pStyle w:val="21"/>
        <w:snapToGrid w:val="0"/>
        <w:spacing w:line="340" w:lineRule="exact"/>
        <w:ind w:left="0" w:firstLine="0"/>
        <w:jc w:val="both"/>
        <w:rPr>
          <w:rFonts w:eastAsia="SimSun"/>
          <w:color w:val="000000"/>
          <w:sz w:val="28"/>
          <w:szCs w:val="28"/>
        </w:rPr>
      </w:pPr>
    </w:p>
    <w:sectPr w:rsidR="00014CF8" w:rsidRPr="00F8784A" w:rsidSect="00746B3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EBBA" w14:textId="77777777" w:rsidR="00345B51" w:rsidRDefault="00345B51" w:rsidP="004A450B">
      <w:r>
        <w:separator/>
      </w:r>
    </w:p>
  </w:endnote>
  <w:endnote w:type="continuationSeparator" w:id="0">
    <w:p w14:paraId="663763C3" w14:textId="77777777" w:rsidR="00345B51" w:rsidRDefault="00345B51" w:rsidP="004A450B">
      <w:r>
        <w:continuationSeparator/>
      </w:r>
    </w:p>
  </w:endnote>
  <w:endnote w:type="continuationNotice" w:id="1">
    <w:p w14:paraId="3D3BAC87" w14:textId="77777777" w:rsidR="00345B51" w:rsidRDefault="00345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92EFB" w14:textId="77777777" w:rsidR="005F1CBB" w:rsidRDefault="005F1C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2E05" w:rsidRPr="003C2E05">
      <w:rPr>
        <w:noProof/>
        <w:lang w:val="zh-TW"/>
      </w:rPr>
      <w:t>5</w:t>
    </w:r>
    <w:r>
      <w:fldChar w:fldCharType="end"/>
    </w:r>
  </w:p>
  <w:p w14:paraId="505C3E41" w14:textId="77777777" w:rsidR="005F1CBB" w:rsidRDefault="005F1CBB" w:rsidP="000B7ADB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9303" w14:textId="77777777" w:rsidR="00345B51" w:rsidRDefault="00345B51" w:rsidP="004A450B">
      <w:r>
        <w:separator/>
      </w:r>
    </w:p>
  </w:footnote>
  <w:footnote w:type="continuationSeparator" w:id="0">
    <w:p w14:paraId="58B45DB7" w14:textId="77777777" w:rsidR="00345B51" w:rsidRDefault="00345B51" w:rsidP="004A450B">
      <w:r>
        <w:continuationSeparator/>
      </w:r>
    </w:p>
  </w:footnote>
  <w:footnote w:type="continuationNotice" w:id="1">
    <w:p w14:paraId="2821C366" w14:textId="77777777" w:rsidR="00345B51" w:rsidRDefault="00345B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32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04DE74A9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2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2">
    <w:nsid w:val="07DA610E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0A8F4DD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2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4">
    <w:nsid w:val="0E7B2E76"/>
    <w:multiLevelType w:val="hybridMultilevel"/>
    <w:tmpl w:val="5D46B476"/>
    <w:lvl w:ilvl="0" w:tplc="CD943860">
      <w:start w:val="1"/>
      <w:numFmt w:val="taiwaneseCountingThousand"/>
      <w:lvlText w:val="%1、"/>
      <w:lvlJc w:val="left"/>
      <w:pPr>
        <w:ind w:left="397" w:hanging="397"/>
      </w:pPr>
      <w:rPr>
        <w:rFonts w:hint="eastAsia"/>
        <w:b w:val="0"/>
        <w:bCs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C58B6"/>
    <w:multiLevelType w:val="hybridMultilevel"/>
    <w:tmpl w:val="5D46B476"/>
    <w:lvl w:ilvl="0" w:tplc="CD943860">
      <w:start w:val="1"/>
      <w:numFmt w:val="taiwaneseCountingThousand"/>
      <w:lvlText w:val="%1、"/>
      <w:lvlJc w:val="left"/>
      <w:pPr>
        <w:ind w:left="397" w:hanging="397"/>
      </w:pPr>
      <w:rPr>
        <w:rFonts w:hint="eastAsia"/>
        <w:b w:val="0"/>
        <w:bCs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164B9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1AFE38B7"/>
    <w:multiLevelType w:val="hybridMultilevel"/>
    <w:tmpl w:val="0B5627B4"/>
    <w:lvl w:ilvl="0" w:tplc="D056EBB4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2816520"/>
    <w:multiLevelType w:val="hybridMultilevel"/>
    <w:tmpl w:val="4F2CC1AC"/>
    <w:lvl w:ilvl="0" w:tplc="91E696BC">
      <w:start w:val="1"/>
      <w:numFmt w:val="chi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7DB369F"/>
    <w:multiLevelType w:val="hybridMultilevel"/>
    <w:tmpl w:val="0B5627B4"/>
    <w:lvl w:ilvl="0" w:tplc="D056EBB4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D566CA0"/>
    <w:multiLevelType w:val="hybridMultilevel"/>
    <w:tmpl w:val="4F2CC1AC"/>
    <w:lvl w:ilvl="0" w:tplc="91E696BC">
      <w:start w:val="1"/>
      <w:numFmt w:val="chi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E0B07AA"/>
    <w:multiLevelType w:val="hybridMultilevel"/>
    <w:tmpl w:val="0B5627B4"/>
    <w:lvl w:ilvl="0" w:tplc="D056EBB4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F533901"/>
    <w:multiLevelType w:val="hybridMultilevel"/>
    <w:tmpl w:val="0B5627B4"/>
    <w:lvl w:ilvl="0" w:tplc="D056EBB4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F8717B7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">
    <w:nsid w:val="32D840D3"/>
    <w:multiLevelType w:val="hybridMultilevel"/>
    <w:tmpl w:val="4F2CC1AC"/>
    <w:lvl w:ilvl="0" w:tplc="91E696BC">
      <w:start w:val="1"/>
      <w:numFmt w:val="chi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BA15AAC"/>
    <w:multiLevelType w:val="hybridMultilevel"/>
    <w:tmpl w:val="4F2CC1AC"/>
    <w:lvl w:ilvl="0" w:tplc="91E696BC">
      <w:start w:val="1"/>
      <w:numFmt w:val="chi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>
    <w:nsid w:val="4BCE54EA"/>
    <w:multiLevelType w:val="hybridMultilevel"/>
    <w:tmpl w:val="4F2CC1AC"/>
    <w:lvl w:ilvl="0" w:tplc="91E696BC">
      <w:start w:val="1"/>
      <w:numFmt w:val="chi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EF67590"/>
    <w:multiLevelType w:val="hybridMultilevel"/>
    <w:tmpl w:val="4F2CC1AC"/>
    <w:lvl w:ilvl="0" w:tplc="91E696BC">
      <w:start w:val="1"/>
      <w:numFmt w:val="chi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2A84599"/>
    <w:multiLevelType w:val="hybridMultilevel"/>
    <w:tmpl w:val="28025D42"/>
    <w:lvl w:ilvl="0" w:tplc="31AE58E8">
      <w:start w:val="1"/>
      <w:numFmt w:val="upperRoman"/>
      <w:lvlText w:val="%1."/>
      <w:lvlJc w:val="left"/>
      <w:pPr>
        <w:ind w:left="397" w:hanging="397"/>
      </w:pPr>
      <w:rPr>
        <w:rFonts w:hint="default"/>
        <w:b w:val="0"/>
        <w:bCs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CA5550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>
    <w:nsid w:val="65D60A48"/>
    <w:multiLevelType w:val="hybridMultilevel"/>
    <w:tmpl w:val="28025D42"/>
    <w:lvl w:ilvl="0" w:tplc="31AE58E8">
      <w:start w:val="1"/>
      <w:numFmt w:val="upperRoman"/>
      <w:lvlText w:val="%1."/>
      <w:lvlJc w:val="left"/>
      <w:pPr>
        <w:ind w:left="680" w:hanging="397"/>
      </w:pPr>
      <w:rPr>
        <w:rFonts w:hint="default"/>
        <w:b w:val="0"/>
        <w:bCs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6ABA3811"/>
    <w:multiLevelType w:val="hybridMultilevel"/>
    <w:tmpl w:val="0B5627B4"/>
    <w:lvl w:ilvl="0" w:tplc="D056EBB4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72305D87"/>
    <w:multiLevelType w:val="hybridMultilevel"/>
    <w:tmpl w:val="0B5627B4"/>
    <w:lvl w:ilvl="0" w:tplc="D056EBB4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20"/>
  </w:num>
  <w:num w:numId="5">
    <w:abstractNumId w:val="0"/>
  </w:num>
  <w:num w:numId="6">
    <w:abstractNumId w:val="19"/>
  </w:num>
  <w:num w:numId="7">
    <w:abstractNumId w:val="21"/>
  </w:num>
  <w:num w:numId="8">
    <w:abstractNumId w:val="12"/>
  </w:num>
  <w:num w:numId="9">
    <w:abstractNumId w:val="18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23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4"/>
  </w:num>
  <w:num w:numId="23">
    <w:abstractNumId w:val="17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1361"/>
    <w:rsid w:val="00005D6F"/>
    <w:rsid w:val="00014CF8"/>
    <w:rsid w:val="00017364"/>
    <w:rsid w:val="00030BE3"/>
    <w:rsid w:val="0003155D"/>
    <w:rsid w:val="00042050"/>
    <w:rsid w:val="00046FC4"/>
    <w:rsid w:val="00055430"/>
    <w:rsid w:val="000730F8"/>
    <w:rsid w:val="00077A30"/>
    <w:rsid w:val="00085A6E"/>
    <w:rsid w:val="00092225"/>
    <w:rsid w:val="000A02E7"/>
    <w:rsid w:val="000A16D5"/>
    <w:rsid w:val="000B1E53"/>
    <w:rsid w:val="000B7ADB"/>
    <w:rsid w:val="000C1814"/>
    <w:rsid w:val="000D61C0"/>
    <w:rsid w:val="000F4CFD"/>
    <w:rsid w:val="001307E2"/>
    <w:rsid w:val="00131D3B"/>
    <w:rsid w:val="0013526E"/>
    <w:rsid w:val="001629F4"/>
    <w:rsid w:val="001707A0"/>
    <w:rsid w:val="00183FB7"/>
    <w:rsid w:val="00186927"/>
    <w:rsid w:val="00192C11"/>
    <w:rsid w:val="001B7590"/>
    <w:rsid w:val="001C2884"/>
    <w:rsid w:val="001C7761"/>
    <w:rsid w:val="001E73EB"/>
    <w:rsid w:val="002148DE"/>
    <w:rsid w:val="00220128"/>
    <w:rsid w:val="00231DF7"/>
    <w:rsid w:val="0023503F"/>
    <w:rsid w:val="002506CB"/>
    <w:rsid w:val="00253E68"/>
    <w:rsid w:val="002618A3"/>
    <w:rsid w:val="00262154"/>
    <w:rsid w:val="00262C08"/>
    <w:rsid w:val="002634C7"/>
    <w:rsid w:val="00297603"/>
    <w:rsid w:val="002B604A"/>
    <w:rsid w:val="00304CBB"/>
    <w:rsid w:val="0032511B"/>
    <w:rsid w:val="00330B27"/>
    <w:rsid w:val="00345B51"/>
    <w:rsid w:val="00361EEC"/>
    <w:rsid w:val="00365D45"/>
    <w:rsid w:val="00374170"/>
    <w:rsid w:val="00382F14"/>
    <w:rsid w:val="00383D05"/>
    <w:rsid w:val="00390D4E"/>
    <w:rsid w:val="00397E59"/>
    <w:rsid w:val="003A66B6"/>
    <w:rsid w:val="003C1250"/>
    <w:rsid w:val="003C2287"/>
    <w:rsid w:val="003C2453"/>
    <w:rsid w:val="003C2E05"/>
    <w:rsid w:val="003C5E01"/>
    <w:rsid w:val="003E00FE"/>
    <w:rsid w:val="003F6525"/>
    <w:rsid w:val="00400327"/>
    <w:rsid w:val="0040281B"/>
    <w:rsid w:val="00416F55"/>
    <w:rsid w:val="00423912"/>
    <w:rsid w:val="00444D9E"/>
    <w:rsid w:val="00450E34"/>
    <w:rsid w:val="0045601B"/>
    <w:rsid w:val="0047383A"/>
    <w:rsid w:val="00477297"/>
    <w:rsid w:val="00487FF6"/>
    <w:rsid w:val="004A0B5C"/>
    <w:rsid w:val="004A450B"/>
    <w:rsid w:val="004A6615"/>
    <w:rsid w:val="004D2070"/>
    <w:rsid w:val="004F0CBF"/>
    <w:rsid w:val="004F3DB9"/>
    <w:rsid w:val="005052F1"/>
    <w:rsid w:val="0052083D"/>
    <w:rsid w:val="00525E10"/>
    <w:rsid w:val="005302D3"/>
    <w:rsid w:val="005431FD"/>
    <w:rsid w:val="005435FA"/>
    <w:rsid w:val="005441B3"/>
    <w:rsid w:val="005614B8"/>
    <w:rsid w:val="0059756D"/>
    <w:rsid w:val="005A0065"/>
    <w:rsid w:val="005B4D8B"/>
    <w:rsid w:val="005D362E"/>
    <w:rsid w:val="005D4989"/>
    <w:rsid w:val="005F1CBB"/>
    <w:rsid w:val="005F3B36"/>
    <w:rsid w:val="00604645"/>
    <w:rsid w:val="006066E4"/>
    <w:rsid w:val="00610222"/>
    <w:rsid w:val="00624690"/>
    <w:rsid w:val="00625DE4"/>
    <w:rsid w:val="0066321F"/>
    <w:rsid w:val="00671F34"/>
    <w:rsid w:val="006D426E"/>
    <w:rsid w:val="006E31EA"/>
    <w:rsid w:val="006E33AC"/>
    <w:rsid w:val="006E6522"/>
    <w:rsid w:val="006F0712"/>
    <w:rsid w:val="006F462F"/>
    <w:rsid w:val="007132C0"/>
    <w:rsid w:val="0072055C"/>
    <w:rsid w:val="007325B0"/>
    <w:rsid w:val="00736265"/>
    <w:rsid w:val="00740BC7"/>
    <w:rsid w:val="00741518"/>
    <w:rsid w:val="00746B3B"/>
    <w:rsid w:val="00747AAA"/>
    <w:rsid w:val="0076531D"/>
    <w:rsid w:val="00775176"/>
    <w:rsid w:val="007904FC"/>
    <w:rsid w:val="007B1EA1"/>
    <w:rsid w:val="007B71FC"/>
    <w:rsid w:val="007D1ECD"/>
    <w:rsid w:val="007D3860"/>
    <w:rsid w:val="007E398C"/>
    <w:rsid w:val="00802CA2"/>
    <w:rsid w:val="00810002"/>
    <w:rsid w:val="008171A2"/>
    <w:rsid w:val="00823A45"/>
    <w:rsid w:val="00842992"/>
    <w:rsid w:val="00863AC1"/>
    <w:rsid w:val="008935F5"/>
    <w:rsid w:val="008966A4"/>
    <w:rsid w:val="008976AB"/>
    <w:rsid w:val="008A2E97"/>
    <w:rsid w:val="008B408B"/>
    <w:rsid w:val="008B6693"/>
    <w:rsid w:val="008E1FE3"/>
    <w:rsid w:val="008E6B10"/>
    <w:rsid w:val="008F063F"/>
    <w:rsid w:val="008F7F76"/>
    <w:rsid w:val="00904CBC"/>
    <w:rsid w:val="0091073A"/>
    <w:rsid w:val="00934DB3"/>
    <w:rsid w:val="00943F28"/>
    <w:rsid w:val="00944EAC"/>
    <w:rsid w:val="00960F3C"/>
    <w:rsid w:val="00972478"/>
    <w:rsid w:val="009A470E"/>
    <w:rsid w:val="009C109D"/>
    <w:rsid w:val="009C2514"/>
    <w:rsid w:val="009C516F"/>
    <w:rsid w:val="009D14F1"/>
    <w:rsid w:val="00A10B6D"/>
    <w:rsid w:val="00A54B4B"/>
    <w:rsid w:val="00A65051"/>
    <w:rsid w:val="00A81BA9"/>
    <w:rsid w:val="00A86583"/>
    <w:rsid w:val="00AA7A9D"/>
    <w:rsid w:val="00AB18F7"/>
    <w:rsid w:val="00AC205E"/>
    <w:rsid w:val="00AC39AD"/>
    <w:rsid w:val="00AD2C65"/>
    <w:rsid w:val="00AD6997"/>
    <w:rsid w:val="00AF74E7"/>
    <w:rsid w:val="00B012F7"/>
    <w:rsid w:val="00B0534F"/>
    <w:rsid w:val="00B06693"/>
    <w:rsid w:val="00B07A85"/>
    <w:rsid w:val="00B1287C"/>
    <w:rsid w:val="00B16233"/>
    <w:rsid w:val="00B17EE1"/>
    <w:rsid w:val="00B30A29"/>
    <w:rsid w:val="00B71D01"/>
    <w:rsid w:val="00B848EA"/>
    <w:rsid w:val="00BA0CED"/>
    <w:rsid w:val="00BD4954"/>
    <w:rsid w:val="00BD7F27"/>
    <w:rsid w:val="00BF1F7C"/>
    <w:rsid w:val="00BF21D5"/>
    <w:rsid w:val="00C20683"/>
    <w:rsid w:val="00C31361"/>
    <w:rsid w:val="00C37619"/>
    <w:rsid w:val="00C413EB"/>
    <w:rsid w:val="00C658B4"/>
    <w:rsid w:val="00C75B07"/>
    <w:rsid w:val="00C76A0B"/>
    <w:rsid w:val="00C90E05"/>
    <w:rsid w:val="00C957AA"/>
    <w:rsid w:val="00CC6FAE"/>
    <w:rsid w:val="00CD70F8"/>
    <w:rsid w:val="00CE33BE"/>
    <w:rsid w:val="00CF0E3C"/>
    <w:rsid w:val="00CF497F"/>
    <w:rsid w:val="00D206D8"/>
    <w:rsid w:val="00D20B74"/>
    <w:rsid w:val="00D266AC"/>
    <w:rsid w:val="00D45E6F"/>
    <w:rsid w:val="00D63500"/>
    <w:rsid w:val="00D946E3"/>
    <w:rsid w:val="00DA199B"/>
    <w:rsid w:val="00DB2E61"/>
    <w:rsid w:val="00DB504D"/>
    <w:rsid w:val="00DB76C0"/>
    <w:rsid w:val="00DC0991"/>
    <w:rsid w:val="00DF68DC"/>
    <w:rsid w:val="00E12650"/>
    <w:rsid w:val="00E144F4"/>
    <w:rsid w:val="00E74D73"/>
    <w:rsid w:val="00E80046"/>
    <w:rsid w:val="00E92F40"/>
    <w:rsid w:val="00E977C2"/>
    <w:rsid w:val="00EA4400"/>
    <w:rsid w:val="00EC5FA6"/>
    <w:rsid w:val="00ED0D66"/>
    <w:rsid w:val="00F0169B"/>
    <w:rsid w:val="00F25C76"/>
    <w:rsid w:val="00F3293C"/>
    <w:rsid w:val="00F3305F"/>
    <w:rsid w:val="00F4076F"/>
    <w:rsid w:val="00F47477"/>
    <w:rsid w:val="00F6241F"/>
    <w:rsid w:val="00F6472F"/>
    <w:rsid w:val="00F71FC7"/>
    <w:rsid w:val="00F82719"/>
    <w:rsid w:val="00F86553"/>
    <w:rsid w:val="00F8727A"/>
    <w:rsid w:val="00F8784A"/>
    <w:rsid w:val="00FC6F66"/>
    <w:rsid w:val="00FC7756"/>
    <w:rsid w:val="00FD181E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B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widowControl w:val="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semiHidden/>
    <w:unhideWhenUsed/>
    <w:rsid w:val="005431FD"/>
    <w:rPr>
      <w:color w:val="0000FF"/>
      <w:u w:val="single"/>
    </w:rPr>
  </w:style>
  <w:style w:type="character" w:styleId="a9">
    <w:name w:val="Emphasis"/>
    <w:uiPriority w:val="20"/>
    <w:qFormat/>
    <w:rsid w:val="005431FD"/>
    <w:rPr>
      <w:i/>
      <w:iCs/>
    </w:rPr>
  </w:style>
  <w:style w:type="character" w:styleId="aa">
    <w:name w:val="Strong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A0CED"/>
    <w:rPr>
      <w:rFonts w:ascii="Cambria" w:eastAsia="新細明體" w:hAnsi="Cambria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9C516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9C516F"/>
  </w:style>
  <w:style w:type="character" w:customStyle="1" w:styleId="af1">
    <w:name w:val="註解文字 字元"/>
    <w:link w:val="af0"/>
    <w:uiPriority w:val="99"/>
    <w:semiHidden/>
    <w:rsid w:val="009C516F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516F"/>
    <w:rPr>
      <w:b/>
      <w:bCs/>
    </w:rPr>
  </w:style>
  <w:style w:type="character" w:customStyle="1" w:styleId="af3">
    <w:name w:val="註解主旨 字元"/>
    <w:link w:val="af2"/>
    <w:uiPriority w:val="99"/>
    <w:semiHidden/>
    <w:rsid w:val="009C516F"/>
    <w:rPr>
      <w:rFonts w:ascii="Times New Roman" w:eastAsia="新細明體" w:hAnsi="Times New Roman" w:cs="Times New Roman"/>
      <w:b/>
      <w:bCs/>
      <w:szCs w:val="24"/>
    </w:rPr>
  </w:style>
  <w:style w:type="character" w:customStyle="1" w:styleId="23">
    <w:name w:val="正文文本缩进 2 字符"/>
    <w:rsid w:val="0045601B"/>
    <w:rPr>
      <w:rFonts w:ascii="Times New Roman" w:eastAsia="新細明體" w:hAnsi="Times New Roman" w:cs="Times New Roman"/>
      <w:kern w:val="0"/>
      <w:szCs w:val="20"/>
    </w:rPr>
  </w:style>
  <w:style w:type="character" w:customStyle="1" w:styleId="af4">
    <w:name w:val="页眉 字符"/>
    <w:uiPriority w:val="99"/>
    <w:rsid w:val="0045601B"/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页脚 字符"/>
    <w:uiPriority w:val="99"/>
    <w:rsid w:val="0045601B"/>
    <w:rPr>
      <w:rFonts w:ascii="Times New Roman" w:eastAsia="新細明體" w:hAnsi="Times New Roman" w:cs="Times New Roman"/>
      <w:sz w:val="20"/>
      <w:szCs w:val="20"/>
    </w:rPr>
  </w:style>
  <w:style w:type="paragraph" w:customStyle="1" w:styleId="af6">
    <w:basedOn w:val="a"/>
    <w:next w:val="a7"/>
    <w:uiPriority w:val="34"/>
    <w:qFormat/>
    <w:rsid w:val="0045601B"/>
    <w:pPr>
      <w:ind w:leftChars="200" w:left="480"/>
    </w:pPr>
  </w:style>
  <w:style w:type="character" w:customStyle="1" w:styleId="11">
    <w:name w:val="标题 1 字符"/>
    <w:uiPriority w:val="9"/>
    <w:rsid w:val="004560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4">
    <w:name w:val="标题 2 字符"/>
    <w:uiPriority w:val="9"/>
    <w:rsid w:val="0045601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f7">
    <w:name w:val="批注框文本 字符"/>
    <w:uiPriority w:val="99"/>
    <w:semiHidden/>
    <w:rsid w:val="0045601B"/>
    <w:rPr>
      <w:rFonts w:ascii="Cambria" w:eastAsia="新細明體" w:hAnsi="Cambria" w:cs="Times New Roman"/>
      <w:sz w:val="18"/>
      <w:szCs w:val="18"/>
    </w:rPr>
  </w:style>
  <w:style w:type="character" w:customStyle="1" w:styleId="af8">
    <w:name w:val="批注文字 字符"/>
    <w:uiPriority w:val="99"/>
    <w:semiHidden/>
    <w:rsid w:val="0045601B"/>
    <w:rPr>
      <w:rFonts w:ascii="Times New Roman" w:eastAsia="新細明體" w:hAnsi="Times New Roman" w:cs="Times New Roman"/>
      <w:szCs w:val="24"/>
    </w:rPr>
  </w:style>
  <w:style w:type="character" w:customStyle="1" w:styleId="af9">
    <w:name w:val="批注主题 字符"/>
    <w:uiPriority w:val="99"/>
    <w:semiHidden/>
    <w:rsid w:val="0045601B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1"/>
    <w:pPr>
      <w:widowControl w:val="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semiHidden/>
    <w:unhideWhenUsed/>
    <w:rsid w:val="005431FD"/>
    <w:rPr>
      <w:color w:val="0000FF"/>
      <w:u w:val="single"/>
    </w:rPr>
  </w:style>
  <w:style w:type="character" w:styleId="a9">
    <w:name w:val="Emphasis"/>
    <w:uiPriority w:val="20"/>
    <w:qFormat/>
    <w:rsid w:val="005431FD"/>
    <w:rPr>
      <w:i/>
      <w:iCs/>
    </w:rPr>
  </w:style>
  <w:style w:type="character" w:styleId="aa">
    <w:name w:val="Strong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BA0CED"/>
    <w:rPr>
      <w:rFonts w:ascii="Cambria" w:eastAsia="新細明體" w:hAnsi="Cambria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9C516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9C516F"/>
  </w:style>
  <w:style w:type="character" w:customStyle="1" w:styleId="af1">
    <w:name w:val="註解文字 字元"/>
    <w:link w:val="af0"/>
    <w:uiPriority w:val="99"/>
    <w:semiHidden/>
    <w:rsid w:val="009C516F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516F"/>
    <w:rPr>
      <w:b/>
      <w:bCs/>
    </w:rPr>
  </w:style>
  <w:style w:type="character" w:customStyle="1" w:styleId="af3">
    <w:name w:val="註解主旨 字元"/>
    <w:link w:val="af2"/>
    <w:uiPriority w:val="99"/>
    <w:semiHidden/>
    <w:rsid w:val="009C516F"/>
    <w:rPr>
      <w:rFonts w:ascii="Times New Roman" w:eastAsia="新細明體" w:hAnsi="Times New Roman" w:cs="Times New Roman"/>
      <w:b/>
      <w:bCs/>
      <w:szCs w:val="24"/>
    </w:rPr>
  </w:style>
  <w:style w:type="character" w:customStyle="1" w:styleId="23">
    <w:name w:val="正文文本缩进 2 字符"/>
    <w:rsid w:val="0045601B"/>
    <w:rPr>
      <w:rFonts w:ascii="Times New Roman" w:eastAsia="新細明體" w:hAnsi="Times New Roman" w:cs="Times New Roman"/>
      <w:kern w:val="0"/>
      <w:szCs w:val="20"/>
    </w:rPr>
  </w:style>
  <w:style w:type="character" w:customStyle="1" w:styleId="af4">
    <w:name w:val="页眉 字符"/>
    <w:uiPriority w:val="99"/>
    <w:rsid w:val="0045601B"/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页脚 字符"/>
    <w:uiPriority w:val="99"/>
    <w:rsid w:val="0045601B"/>
    <w:rPr>
      <w:rFonts w:ascii="Times New Roman" w:eastAsia="新細明體" w:hAnsi="Times New Roman" w:cs="Times New Roman"/>
      <w:sz w:val="20"/>
      <w:szCs w:val="20"/>
    </w:rPr>
  </w:style>
  <w:style w:type="paragraph" w:customStyle="1" w:styleId="af6">
    <w:basedOn w:val="a"/>
    <w:next w:val="a7"/>
    <w:uiPriority w:val="34"/>
    <w:qFormat/>
    <w:rsid w:val="0045601B"/>
    <w:pPr>
      <w:ind w:leftChars="200" w:left="480"/>
    </w:pPr>
  </w:style>
  <w:style w:type="character" w:customStyle="1" w:styleId="11">
    <w:name w:val="标题 1 字符"/>
    <w:uiPriority w:val="9"/>
    <w:rsid w:val="004560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4">
    <w:name w:val="标题 2 字符"/>
    <w:uiPriority w:val="9"/>
    <w:rsid w:val="0045601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f7">
    <w:name w:val="批注框文本 字符"/>
    <w:uiPriority w:val="99"/>
    <w:semiHidden/>
    <w:rsid w:val="0045601B"/>
    <w:rPr>
      <w:rFonts w:ascii="Cambria" w:eastAsia="新細明體" w:hAnsi="Cambria" w:cs="Times New Roman"/>
      <w:sz w:val="18"/>
      <w:szCs w:val="18"/>
    </w:rPr>
  </w:style>
  <w:style w:type="character" w:customStyle="1" w:styleId="af8">
    <w:name w:val="批注文字 字符"/>
    <w:uiPriority w:val="99"/>
    <w:semiHidden/>
    <w:rsid w:val="0045601B"/>
    <w:rPr>
      <w:rFonts w:ascii="Times New Roman" w:eastAsia="新細明體" w:hAnsi="Times New Roman" w:cs="Times New Roman"/>
      <w:szCs w:val="24"/>
    </w:rPr>
  </w:style>
  <w:style w:type="character" w:customStyle="1" w:styleId="af9">
    <w:name w:val="批注主题 字符"/>
    <w:uiPriority w:val="99"/>
    <w:semiHidden/>
    <w:rsid w:val="0045601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黃蓓馨</dc:creator>
  <cp:lastModifiedBy>廖峻宏</cp:lastModifiedBy>
  <cp:revision>3</cp:revision>
  <cp:lastPrinted>2019-04-12T12:18:00Z</cp:lastPrinted>
  <dcterms:created xsi:type="dcterms:W3CDTF">2019-04-10T08:03:00Z</dcterms:created>
  <dcterms:modified xsi:type="dcterms:W3CDTF">2019-04-12T12:19:00Z</dcterms:modified>
</cp:coreProperties>
</file>